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3C7FA8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43AC6B0E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 </w:t>
      </w:r>
      <w:r w:rsidR="007872D4">
        <w:rPr>
          <w:rFonts w:asciiTheme="minorHAnsi" w:eastAsiaTheme="minorHAnsi" w:hAnsiTheme="minorHAnsi" w:cstheme="minorHAnsi"/>
          <w:b/>
          <w:bCs/>
          <w:sz w:val="22"/>
          <w:szCs w:val="22"/>
        </w:rPr>
        <w:t>Léo Collard, rue de l’Industrie, 123 à 7080 La Bouverie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Groupe scolaire de La Libération, rue de La Libération, 65 à 7080  La Bouverie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C27E89">
        <w:rPr>
          <w:rFonts w:asciiTheme="minorHAnsi" w:hAnsiTheme="minorHAnsi" w:cstheme="minorHAnsi"/>
          <w:sz w:val="22"/>
          <w:szCs w:val="22"/>
        </w:rPr>
        <w:t xml:space="preserve">de la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C27E89" w:rsidRPr="00C27E89">
        <w:rPr>
          <w:rFonts w:asciiTheme="minorHAnsi" w:hAnsiTheme="minorHAnsi" w:cstheme="minorHAnsi"/>
          <w:b/>
          <w:bCs/>
          <w:sz w:val="22"/>
          <w:szCs w:val="22"/>
        </w:rPr>
        <w:t>FERREIRA RODRIGUES Valérie, Directrice Générale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 xml:space="preserve">et </w:t>
      </w:r>
      <w:proofErr w:type="gramStart"/>
      <w:r w:rsidR="00A50D40">
        <w:t>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proofErr w:type="gramEnd"/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proofErr w:type="gramStart"/>
      <w:r>
        <w:t>de</w:t>
      </w:r>
      <w:proofErr w:type="gramEnd"/>
      <w:r>
        <w:t xml:space="preserve">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proofErr w:type="gramStart"/>
      <w:r>
        <w:t>de</w:t>
      </w:r>
      <w:proofErr w:type="gramEnd"/>
      <w:r>
        <w:t xml:space="preserve">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proofErr w:type="gramStart"/>
      <w:r>
        <w:t>de</w:t>
      </w:r>
      <w:proofErr w:type="gramEnd"/>
      <w:r>
        <w:t xml:space="preserve">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proofErr w:type="gramStart"/>
      <w:r>
        <w:t>d’autoriser</w:t>
      </w:r>
      <w:proofErr w:type="gramEnd"/>
      <w:r>
        <w:t xml:space="preserve">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504609BA" w:rsidR="001818C9" w:rsidRP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B5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15pt;margin-top:4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NbwBOEAAAAKAQAADwAAAAAAAAAAAAAAAABoBAAAZHJzL2Rvd25yZXYueG1sUEsFBgAAAAAEAAQA&#10;8wAAAHY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2F4">
        <w:rPr>
          <w:color w:val="000000" w:themeColor="text1"/>
        </w:rPr>
        <w:t>(</w:t>
      </w:r>
      <w:r>
        <w:rPr>
          <w:color w:val="000000" w:themeColor="text1"/>
        </w:rPr>
        <w:t>Dater et signer, et faire</w:t>
      </w:r>
      <w:r w:rsidRPr="003142F4">
        <w:rPr>
          <w:color w:val="000000" w:themeColor="text1"/>
        </w:rPr>
        <w:t xml:space="preserve"> précéder de la mention « lu et approuvé »)</w:t>
      </w:r>
    </w:p>
    <w:p w14:paraId="556713CE" w14:textId="0C605D6C" w:rsidR="007C7FBD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7FEE3" wp14:editId="019E7D68">
                <wp:simplePos x="0" y="0"/>
                <wp:positionH relativeFrom="margin">
                  <wp:posOffset>288324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15EA" w14:textId="24D477D6" w:rsidR="003142F4" w:rsidRDefault="003142F4">
                            <w:r>
                              <w:t>Pour le bénéficiaire,</w:t>
                            </w:r>
                          </w:p>
                          <w:p w14:paraId="79C01421" w14:textId="41110776" w:rsidR="003142F4" w:rsidRPr="003142F4" w:rsidRDefault="003142F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142F4">
                              <w:rPr>
                                <w:i/>
                                <w:iCs/>
                              </w:rPr>
                              <w:t>Nom, prénom, titre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et cachet éventuel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7FEE3" id="_x0000_s1027" type="#_x0000_t202" style="position:absolute;left:0;text-align:left;margin-left:22.7pt;margin-top: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P&#10;QuQ43QAAAAcBAAAPAAAAAAAAAAAAAAAAAGsEAABkcnMvZG93bnJldi54bWxQSwUGAAAAAAQABADz&#10;AAAAdQUAAAAA&#10;" stroked="f">
                <v:textbox style="mso-fit-shape-to-text:t">
                  <w:txbxContent>
                    <w:p w14:paraId="590815EA" w14:textId="24D477D6" w:rsidR="003142F4" w:rsidRDefault="003142F4">
                      <w:r>
                        <w:t>Pour le bénéficiaire,</w:t>
                      </w:r>
                    </w:p>
                    <w:p w14:paraId="79C01421" w14:textId="41110776" w:rsidR="003142F4" w:rsidRPr="003142F4" w:rsidRDefault="003142F4">
                      <w:pPr>
                        <w:rPr>
                          <w:i/>
                          <w:iCs/>
                        </w:rPr>
                      </w:pPr>
                      <w:r w:rsidRPr="003142F4">
                        <w:rPr>
                          <w:i/>
                          <w:iCs/>
                        </w:rPr>
                        <w:t>Nom, prénom, titre</w:t>
                      </w:r>
                      <w:r>
                        <w:rPr>
                          <w:i/>
                          <w:iCs/>
                        </w:rPr>
                        <w:t xml:space="preserve"> et cachet éventuel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1818C9" w:rsidRPr="001818C9">
        <w:rPr>
          <w:color w:val="000000" w:themeColor="text1"/>
        </w:rPr>
        <w:tab/>
      </w:r>
      <w:r w:rsidR="001818C9"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CCC9" w14:textId="77777777" w:rsidR="00A47C91" w:rsidRDefault="00A47C91" w:rsidP="00363062">
      <w:pPr>
        <w:spacing w:after="0" w:line="240" w:lineRule="auto"/>
      </w:pPr>
      <w:r>
        <w:separator/>
      </w:r>
    </w:p>
  </w:endnote>
  <w:endnote w:type="continuationSeparator" w:id="0">
    <w:p w14:paraId="7B274ED4" w14:textId="77777777" w:rsidR="00A47C91" w:rsidRDefault="00A47C91" w:rsidP="00363062">
      <w:pPr>
        <w:spacing w:after="0" w:line="240" w:lineRule="auto"/>
      </w:pPr>
      <w:r>
        <w:continuationSeparator/>
      </w:r>
    </w:p>
  </w:endnote>
  <w:endnote w:type="continuationNotice" w:id="1">
    <w:p w14:paraId="05B5FFCA" w14:textId="77777777" w:rsidR="00A47C91" w:rsidRDefault="00A47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CD5F4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FBAF" w14:textId="77777777" w:rsidR="00A47C91" w:rsidRDefault="00A47C91" w:rsidP="00363062">
      <w:pPr>
        <w:spacing w:after="0" w:line="240" w:lineRule="auto"/>
      </w:pPr>
      <w:r>
        <w:separator/>
      </w:r>
    </w:p>
  </w:footnote>
  <w:footnote w:type="continuationSeparator" w:id="0">
    <w:p w14:paraId="550EB234" w14:textId="77777777" w:rsidR="00A47C91" w:rsidRDefault="00A47C91" w:rsidP="00363062">
      <w:pPr>
        <w:spacing w:after="0" w:line="240" w:lineRule="auto"/>
      </w:pPr>
      <w:r>
        <w:continuationSeparator/>
      </w:r>
    </w:p>
  </w:footnote>
  <w:footnote w:type="continuationNotice" w:id="1">
    <w:p w14:paraId="74C8A404" w14:textId="77777777" w:rsidR="00A47C91" w:rsidRDefault="00A47C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A146C"/>
    <w:rsid w:val="001C3F21"/>
    <w:rsid w:val="001D2C09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872D4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A2B9F"/>
    <w:rsid w:val="008C5031"/>
    <w:rsid w:val="008D620C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47C91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27E89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F1A43"/>
    <w:rsid w:val="00D02299"/>
    <w:rsid w:val="00D072D3"/>
    <w:rsid w:val="00D10AE0"/>
    <w:rsid w:val="00D3248E"/>
    <w:rsid w:val="00D4544E"/>
    <w:rsid w:val="00D5712E"/>
    <w:rsid w:val="00D666F2"/>
    <w:rsid w:val="00D74C21"/>
    <w:rsid w:val="00D80443"/>
    <w:rsid w:val="00D82BE5"/>
    <w:rsid w:val="00D83057"/>
    <w:rsid w:val="00D847BE"/>
    <w:rsid w:val="00D8716A"/>
    <w:rsid w:val="00DA291C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Ecole communale de La Libération</cp:lastModifiedBy>
  <cp:revision>2</cp:revision>
  <dcterms:created xsi:type="dcterms:W3CDTF">2026-01-29T09:14:00Z</dcterms:created>
  <dcterms:modified xsi:type="dcterms:W3CDTF">2026-01-29T09:14:00Z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