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68" w:rsidRPr="001B7B68" w:rsidRDefault="00767FC2" w:rsidP="001B7B68">
      <w:pPr>
        <w:pStyle w:val="western"/>
        <w:spacing w:after="0"/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Demande de reconnaissance du SAR</w:t>
      </w:r>
      <w:r w:rsidR="001B7B68" w:rsidRPr="001B7B68">
        <w:rPr>
          <w:rFonts w:ascii="Cambria" w:hAnsi="Cambria"/>
          <w:b/>
          <w:bCs/>
          <w:sz w:val="36"/>
          <w:szCs w:val="36"/>
        </w:rPr>
        <w:t xml:space="preserve"> dit « </w:t>
      </w:r>
      <w:r>
        <w:rPr>
          <w:rFonts w:ascii="Cambria" w:hAnsi="Cambria"/>
          <w:b/>
          <w:bCs/>
          <w:sz w:val="36"/>
          <w:szCs w:val="36"/>
        </w:rPr>
        <w:t>Ancien Aldi</w:t>
      </w:r>
      <w:r w:rsidR="001B7B68" w:rsidRPr="001B7B68">
        <w:rPr>
          <w:rFonts w:ascii="Cambria" w:hAnsi="Cambria"/>
          <w:b/>
          <w:bCs/>
          <w:sz w:val="36"/>
          <w:szCs w:val="36"/>
        </w:rPr>
        <w:t> »</w:t>
      </w:r>
    </w:p>
    <w:p w:rsidR="001B7B68" w:rsidRDefault="001B7B68" w:rsidP="001B7B68">
      <w:pPr>
        <w:pStyle w:val="western"/>
        <w:spacing w:after="0"/>
        <w:jc w:val="center"/>
      </w:pPr>
    </w:p>
    <w:p w:rsidR="001B7B68" w:rsidRPr="007821DB" w:rsidRDefault="00CE6CC4" w:rsidP="001B7B68">
      <w:pPr>
        <w:pStyle w:val="western"/>
        <w:spacing w:after="0"/>
        <w:jc w:val="center"/>
        <w:rPr>
          <w:rFonts w:ascii="Cambria" w:hAnsi="Cambria"/>
          <w:smallCaps/>
          <w:sz w:val="32"/>
          <w:szCs w:val="32"/>
        </w:rPr>
      </w:pPr>
      <w:r>
        <w:rPr>
          <w:rFonts w:ascii="Cambria" w:hAnsi="Cambria"/>
          <w:b/>
          <w:bCs/>
          <w:smallCaps/>
          <w:sz w:val="32"/>
          <w:szCs w:val="32"/>
          <w:u w:val="single"/>
        </w:rPr>
        <w:t>Justification du Périmètre</w:t>
      </w:r>
      <w:r w:rsidR="00D75687">
        <w:rPr>
          <w:rFonts w:ascii="Cambria" w:hAnsi="Cambria"/>
          <w:b/>
          <w:bCs/>
          <w:smallCaps/>
          <w:sz w:val="32"/>
          <w:szCs w:val="32"/>
          <w:u w:val="single"/>
        </w:rPr>
        <w:t xml:space="preserve"> au Regard de l’Art. D.V.1 du </w:t>
      </w:r>
      <w:proofErr w:type="spellStart"/>
      <w:r w:rsidR="00D75687">
        <w:rPr>
          <w:rFonts w:ascii="Cambria" w:hAnsi="Cambria"/>
          <w:b/>
          <w:bCs/>
          <w:smallCaps/>
          <w:sz w:val="32"/>
          <w:szCs w:val="32"/>
          <w:u w:val="single"/>
        </w:rPr>
        <w:t>CoDT</w:t>
      </w:r>
      <w:proofErr w:type="spellEnd"/>
    </w:p>
    <w:p w:rsidR="004B0680" w:rsidRDefault="00402A25">
      <w:pPr>
        <w:rPr>
          <w:rFonts w:ascii="Verdana" w:hAnsi="Verdana"/>
        </w:rPr>
      </w:pPr>
    </w:p>
    <w:p w:rsidR="00AA36F1" w:rsidRDefault="00AA36F1">
      <w:pPr>
        <w:rPr>
          <w:rFonts w:ascii="Verdana" w:hAnsi="Verdana"/>
        </w:rPr>
      </w:pPr>
      <w:r>
        <w:rPr>
          <w:rFonts w:ascii="Verdana" w:hAnsi="Verdana"/>
        </w:rPr>
        <w:t>Ce document a pour vocation de synthétiser les éléments permettant de justifier l’inscription du périmètre dit « </w:t>
      </w:r>
      <w:r w:rsidR="00767FC2">
        <w:rPr>
          <w:rFonts w:ascii="Verdana" w:hAnsi="Verdana"/>
        </w:rPr>
        <w:t>Ancien Aldi</w:t>
      </w:r>
      <w:r>
        <w:rPr>
          <w:rFonts w:ascii="Verdana" w:hAnsi="Verdana"/>
        </w:rPr>
        <w:t xml:space="preserve"> » en tant que site à réaménager. Ces éléments sont plus amplement développés dans les autres documents </w:t>
      </w:r>
      <w:r w:rsidR="002D1D83">
        <w:rPr>
          <w:rFonts w:ascii="Verdana" w:hAnsi="Verdana"/>
        </w:rPr>
        <w:t>annexés</w:t>
      </w:r>
      <w:r>
        <w:rPr>
          <w:rFonts w:ascii="Verdana" w:hAnsi="Verdana"/>
        </w:rPr>
        <w:t xml:space="preserve"> au présent dossier.</w:t>
      </w:r>
    </w:p>
    <w:p w:rsidR="001B7B68" w:rsidRPr="00294DCB" w:rsidRDefault="00AA36F1" w:rsidP="001B7B68">
      <w:pPr>
        <w:pStyle w:val="western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i/>
          <w:iCs/>
          <w:sz w:val="22"/>
          <w:szCs w:val="22"/>
          <w:u w:val="single"/>
        </w:rPr>
        <w:t>Art.D.V.1.1° « site »</w:t>
      </w:r>
      <w:r w:rsidR="001B7B68" w:rsidRPr="00294DCB">
        <w:rPr>
          <w:rFonts w:ascii="Verdana" w:hAnsi="Verdana"/>
          <w:bCs/>
          <w:i/>
          <w:iCs/>
          <w:sz w:val="22"/>
          <w:szCs w:val="22"/>
          <w:u w:val="single"/>
        </w:rPr>
        <w:t xml:space="preserve"> :</w:t>
      </w:r>
    </w:p>
    <w:p w:rsidR="00294DCB" w:rsidRDefault="00294DCB" w:rsidP="00294DCB">
      <w:pPr>
        <w:spacing w:after="0" w:line="240" w:lineRule="auto"/>
        <w:rPr>
          <w:rFonts w:ascii="Verdana" w:eastAsia="Times New Roman" w:hAnsi="Verdana" w:cs="Times New Roman"/>
          <w:lang w:eastAsia="fr-BE"/>
        </w:rPr>
      </w:pPr>
    </w:p>
    <w:p w:rsidR="00AA36F1" w:rsidRDefault="00294DCB" w:rsidP="00AA36F1">
      <w:pPr>
        <w:spacing w:after="0" w:line="240" w:lineRule="auto"/>
        <w:ind w:hanging="142"/>
        <w:rPr>
          <w:rFonts w:ascii="Verdana" w:eastAsia="Times New Roman" w:hAnsi="Verdana" w:cs="Times New Roman"/>
          <w:lang w:eastAsia="fr-BE"/>
        </w:rPr>
      </w:pPr>
      <w:r w:rsidRPr="00294DCB">
        <w:rPr>
          <w:rFonts w:ascii="Verdana" w:eastAsia="Times New Roman" w:hAnsi="Verdana" w:cs="Times New Roman"/>
          <w:lang w:eastAsia="fr-BE"/>
        </w:rPr>
        <w:t xml:space="preserve">- </w:t>
      </w:r>
      <w:r w:rsidR="00AA36F1">
        <w:rPr>
          <w:rFonts w:ascii="Verdana" w:eastAsia="Times New Roman" w:hAnsi="Verdana" w:cs="Times New Roman"/>
          <w:lang w:eastAsia="fr-BE"/>
        </w:rPr>
        <w:t>Activité autre que le logement :</w:t>
      </w:r>
    </w:p>
    <w:p w:rsidR="00253FCA" w:rsidRDefault="00253FCA" w:rsidP="00253FCA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</w:t>
      </w:r>
      <w:r w:rsidR="007866A9">
        <w:rPr>
          <w:rFonts w:ascii="Verdana" w:eastAsia="Times New Roman" w:hAnsi="Verdana" w:cs="Times New Roman"/>
          <w:lang w:eastAsia="fr-BE"/>
        </w:rPr>
        <w:t xml:space="preserve">Vers 1989 (jusque après 2009), 6 cellules commerciales ont été édifiées et occupées par Aldi, </w:t>
      </w:r>
      <w:proofErr w:type="spellStart"/>
      <w:r w:rsidR="007866A9">
        <w:rPr>
          <w:rFonts w:ascii="Verdana" w:eastAsia="Times New Roman" w:hAnsi="Verdana" w:cs="Times New Roman"/>
          <w:lang w:eastAsia="fr-BE"/>
        </w:rPr>
        <w:t>Renmans</w:t>
      </w:r>
      <w:proofErr w:type="spellEnd"/>
      <w:r w:rsidR="007866A9">
        <w:rPr>
          <w:rFonts w:ascii="Verdana" w:eastAsia="Times New Roman" w:hAnsi="Verdana" w:cs="Times New Roman"/>
          <w:lang w:eastAsia="fr-BE"/>
        </w:rPr>
        <w:t xml:space="preserve">, </w:t>
      </w:r>
      <w:proofErr w:type="spellStart"/>
      <w:r w:rsidR="007866A9">
        <w:rPr>
          <w:rFonts w:ascii="Verdana" w:eastAsia="Times New Roman" w:hAnsi="Verdana" w:cs="Times New Roman"/>
          <w:lang w:eastAsia="fr-BE"/>
        </w:rPr>
        <w:t>Eurounic</w:t>
      </w:r>
      <w:proofErr w:type="spellEnd"/>
      <w:r w:rsidR="007866A9">
        <w:rPr>
          <w:rFonts w:ascii="Verdana" w:eastAsia="Times New Roman" w:hAnsi="Verdana" w:cs="Times New Roman"/>
          <w:lang w:eastAsia="fr-BE"/>
        </w:rPr>
        <w:t>, un coiffeur</w:t>
      </w:r>
      <w:r>
        <w:rPr>
          <w:rFonts w:ascii="Verdana" w:eastAsia="Times New Roman" w:hAnsi="Verdana" w:cs="Times New Roman"/>
          <w:lang w:eastAsia="fr-BE"/>
        </w:rPr>
        <w:t> ;</w:t>
      </w:r>
    </w:p>
    <w:p w:rsidR="00253FCA" w:rsidRDefault="00253FCA" w:rsidP="00253FCA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</w:t>
      </w:r>
      <w:r w:rsidR="007866A9">
        <w:rPr>
          <w:rFonts w:ascii="Verdana" w:eastAsia="Times New Roman" w:hAnsi="Verdana" w:cs="Times New Roman"/>
          <w:lang w:eastAsia="fr-BE"/>
        </w:rPr>
        <w:t>Dans les années 2000 et suivantes, les lieux</w:t>
      </w:r>
      <w:r w:rsidR="00EF6512">
        <w:rPr>
          <w:rFonts w:ascii="Verdana" w:eastAsia="Times New Roman" w:hAnsi="Verdana" w:cs="Times New Roman"/>
          <w:lang w:eastAsia="fr-BE"/>
        </w:rPr>
        <w:t xml:space="preserve"> ont été occupés par </w:t>
      </w:r>
      <w:r w:rsidR="007866A9">
        <w:rPr>
          <w:rFonts w:ascii="Verdana" w:eastAsia="Times New Roman" w:hAnsi="Verdana" w:cs="Times New Roman"/>
          <w:lang w:eastAsia="fr-BE"/>
        </w:rPr>
        <w:t>du commerce de type multi-rayonnage/supermarché, un commerce</w:t>
      </w:r>
      <w:r w:rsidR="00EF6512">
        <w:rPr>
          <w:rFonts w:ascii="Verdana" w:eastAsia="Times New Roman" w:hAnsi="Verdana" w:cs="Times New Roman"/>
          <w:lang w:eastAsia="fr-BE"/>
        </w:rPr>
        <w:t xml:space="preserve"> de détail de quincaillerie, outillage, chauffage, etc</w:t>
      </w:r>
      <w:r w:rsidR="00FA6159">
        <w:rPr>
          <w:rFonts w:ascii="Verdana" w:eastAsia="Times New Roman" w:hAnsi="Verdana" w:cs="Times New Roman"/>
          <w:lang w:eastAsia="fr-BE"/>
        </w:rPr>
        <w:t>.</w:t>
      </w:r>
    </w:p>
    <w:p w:rsidR="00EF6512" w:rsidRDefault="00EF6512" w:rsidP="00253FCA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>- De 2002 à 2006, une salle Calva a été utilisée par la Ville de Mons</w:t>
      </w:r>
    </w:p>
    <w:p w:rsidR="00EF6512" w:rsidRDefault="00EF6512" w:rsidP="00253FCA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Dans le courant des années 2010, Le </w:t>
      </w:r>
      <w:proofErr w:type="spellStart"/>
      <w:r>
        <w:rPr>
          <w:rFonts w:ascii="Verdana" w:eastAsia="Times New Roman" w:hAnsi="Verdana" w:cs="Times New Roman"/>
          <w:lang w:eastAsia="fr-BE"/>
        </w:rPr>
        <w:t>Mystik</w:t>
      </w:r>
      <w:proofErr w:type="spellEnd"/>
      <w:r>
        <w:rPr>
          <w:rFonts w:ascii="Verdana" w:eastAsia="Times New Roman" w:hAnsi="Verdana" w:cs="Times New Roman"/>
          <w:lang w:eastAsia="fr-BE"/>
        </w:rPr>
        <w:t xml:space="preserve"> (bar-discothèque voisin) a utilisé l’une des cellules comme parking couvert et gardé.</w:t>
      </w:r>
    </w:p>
    <w:p w:rsidR="00AA36F1" w:rsidRDefault="00AA36F1" w:rsidP="00AA36F1">
      <w:pPr>
        <w:spacing w:after="0" w:line="240" w:lineRule="auto"/>
        <w:ind w:hanging="142"/>
        <w:rPr>
          <w:rFonts w:ascii="Verdana" w:eastAsia="Times New Roman" w:hAnsi="Verdana" w:cs="Times New Roman"/>
          <w:lang w:eastAsia="fr-BE"/>
        </w:rPr>
      </w:pPr>
    </w:p>
    <w:p w:rsidR="00AA36F1" w:rsidRDefault="00AA36F1" w:rsidP="00AA36F1">
      <w:pPr>
        <w:spacing w:after="0" w:line="240" w:lineRule="auto"/>
        <w:ind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>- Maintien contraire au bon aménagement des lieux car :</w:t>
      </w:r>
    </w:p>
    <w:p w:rsidR="00460671" w:rsidRDefault="00460671" w:rsidP="00460671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La zone constitue une </w:t>
      </w:r>
      <w:r w:rsidRPr="00460671">
        <w:rPr>
          <w:rFonts w:ascii="Verdana" w:eastAsia="Times New Roman" w:hAnsi="Verdana" w:cs="Times New Roman"/>
          <w:u w:val="single"/>
          <w:lang w:eastAsia="fr-BE"/>
        </w:rPr>
        <w:t>rupture</w:t>
      </w:r>
      <w:r>
        <w:rPr>
          <w:rFonts w:ascii="Verdana" w:eastAsia="Times New Roman" w:hAnsi="Verdana" w:cs="Times New Roman"/>
          <w:lang w:eastAsia="fr-BE"/>
        </w:rPr>
        <w:t xml:space="preserve"> dans le tissu urbain</w:t>
      </w:r>
    </w:p>
    <w:p w:rsidR="00460671" w:rsidRDefault="00FA6159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</w:t>
      </w:r>
      <w:r w:rsidR="00460671">
        <w:rPr>
          <w:rFonts w:ascii="Verdana" w:eastAsia="Times New Roman" w:hAnsi="Verdana" w:cs="Times New Roman"/>
          <w:lang w:eastAsia="fr-BE"/>
        </w:rPr>
        <w:t>Lors de son édification, la zone commerciale portée par le Aldi a supprimé la moitié d’un îlot d’habitations.</w:t>
      </w:r>
    </w:p>
    <w:p w:rsidR="00001ECF" w:rsidRDefault="00001ECF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>- L’implantation du projet constitue une barrière visuelle et physique</w:t>
      </w:r>
      <w:r w:rsidR="00BB4073">
        <w:rPr>
          <w:rFonts w:ascii="Verdana" w:eastAsia="Times New Roman" w:hAnsi="Verdana" w:cs="Times New Roman"/>
          <w:lang w:eastAsia="fr-BE"/>
        </w:rPr>
        <w:t xml:space="preserve"> avec le quartier.</w:t>
      </w:r>
    </w:p>
    <w:p w:rsidR="00AF0505" w:rsidRDefault="00AF0505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>- L’implantation constitue une voie sans issue, ce qui favorise le sentiment d’insécurité.</w:t>
      </w:r>
    </w:p>
    <w:p w:rsidR="00194148" w:rsidRDefault="00194148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>- L’emprise au sol tout comme la minéralisation des lieux sont très élevés.</w:t>
      </w:r>
    </w:p>
    <w:p w:rsidR="00AF0505" w:rsidRDefault="00AF0505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>- Globalement, en l’état, ces biens contribuent à la déstructuration du tissu urbanisé.</w:t>
      </w:r>
    </w:p>
    <w:p w:rsidR="00460671" w:rsidRDefault="00460671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</w:p>
    <w:p w:rsidR="00460671" w:rsidRDefault="00460671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La zone constitue un </w:t>
      </w:r>
      <w:r w:rsidRPr="00460671">
        <w:rPr>
          <w:rFonts w:ascii="Verdana" w:eastAsia="Times New Roman" w:hAnsi="Verdana" w:cs="Times New Roman"/>
          <w:u w:val="single"/>
          <w:lang w:eastAsia="fr-BE"/>
        </w:rPr>
        <w:t>chancre</w:t>
      </w:r>
      <w:r>
        <w:rPr>
          <w:rFonts w:ascii="Verdana" w:eastAsia="Times New Roman" w:hAnsi="Verdana" w:cs="Times New Roman"/>
          <w:lang w:eastAsia="fr-BE"/>
        </w:rPr>
        <w:t xml:space="preserve"> au cœur du tissu urbain</w:t>
      </w:r>
    </w:p>
    <w:p w:rsidR="00D21648" w:rsidRDefault="00D21648" w:rsidP="00D21648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>- Depuis le départ du Aldi en 2009, la zone a perdu son dynamisme commercial. Les commerces qui s’y implantent ferment assez rapidement. Le taux d’occupation commerciale n’atteint plus les 50% depuis une dizaine d’années. Les lieux sont donc moins fréquentés.</w:t>
      </w:r>
    </w:p>
    <w:p w:rsidR="00D21648" w:rsidRDefault="00D21648" w:rsidP="00D21648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>- Les lieux étant moins occupés, ils s</w:t>
      </w:r>
      <w:r w:rsidR="00AF0505">
        <w:rPr>
          <w:rFonts w:ascii="Verdana" w:eastAsia="Times New Roman" w:hAnsi="Verdana" w:cs="Times New Roman"/>
          <w:lang w:eastAsia="fr-BE"/>
        </w:rPr>
        <w:t>ont moins entretenus.</w:t>
      </w:r>
    </w:p>
    <w:p w:rsidR="004714E5" w:rsidRDefault="00460671" w:rsidP="00460671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</w:t>
      </w:r>
      <w:r w:rsidR="004714E5">
        <w:rPr>
          <w:rFonts w:ascii="Verdana" w:eastAsia="Times New Roman" w:hAnsi="Verdana" w:cs="Times New Roman"/>
          <w:lang w:eastAsia="fr-BE"/>
        </w:rPr>
        <w:t>Située au cœur d’une zone d’habitat au parcellaire resserré, cette zone globalement inoccupée engendre un sentiment d’insécurité grandissant.</w:t>
      </w:r>
    </w:p>
    <w:p w:rsidR="00AA36F1" w:rsidRDefault="004714E5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</w:t>
      </w:r>
      <w:r w:rsidR="00EF6512">
        <w:rPr>
          <w:rFonts w:ascii="Verdana" w:eastAsia="Times New Roman" w:hAnsi="Verdana" w:cs="Times New Roman"/>
          <w:lang w:eastAsia="fr-BE"/>
        </w:rPr>
        <w:t>Le site fait potentiellement</w:t>
      </w:r>
      <w:r w:rsidR="001F07C1">
        <w:rPr>
          <w:rFonts w:ascii="Verdana" w:eastAsia="Times New Roman" w:hAnsi="Verdana" w:cs="Times New Roman"/>
          <w:lang w:eastAsia="fr-BE"/>
        </w:rPr>
        <w:t xml:space="preserve"> l’objet d’une pollution (</w:t>
      </w:r>
      <w:proofErr w:type="spellStart"/>
      <w:r w:rsidR="001F07C1">
        <w:rPr>
          <w:rFonts w:ascii="Verdana" w:eastAsia="Times New Roman" w:hAnsi="Verdana" w:cs="Times New Roman"/>
          <w:lang w:eastAsia="fr-BE"/>
        </w:rPr>
        <w:t>cf</w:t>
      </w:r>
      <w:proofErr w:type="spellEnd"/>
      <w:r w:rsidR="001F07C1">
        <w:rPr>
          <w:rFonts w:ascii="Verdana" w:eastAsia="Times New Roman" w:hAnsi="Verdana" w:cs="Times New Roman"/>
          <w:lang w:eastAsia="fr-BE"/>
        </w:rPr>
        <w:t xml:space="preserve"> BDES)</w:t>
      </w:r>
      <w:r w:rsidR="00D21648">
        <w:rPr>
          <w:rFonts w:ascii="Verdana" w:eastAsia="Times New Roman" w:hAnsi="Verdana" w:cs="Times New Roman"/>
          <w:lang w:eastAsia="fr-BE"/>
        </w:rPr>
        <w:t>.</w:t>
      </w:r>
    </w:p>
    <w:p w:rsidR="00B32694" w:rsidRDefault="00B32694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Le quai de </w:t>
      </w:r>
      <w:r w:rsidR="004714E5">
        <w:rPr>
          <w:rFonts w:ascii="Verdana" w:eastAsia="Times New Roman" w:hAnsi="Verdana" w:cs="Times New Roman"/>
          <w:lang w:eastAsia="fr-BE"/>
        </w:rPr>
        <w:t>dé</w:t>
      </w:r>
      <w:r>
        <w:rPr>
          <w:rFonts w:ascii="Verdana" w:eastAsia="Times New Roman" w:hAnsi="Verdana" w:cs="Times New Roman"/>
          <w:lang w:eastAsia="fr-BE"/>
        </w:rPr>
        <w:t xml:space="preserve">chargement côté rue du Fort Mahon, tout comme le parking côté rue de </w:t>
      </w:r>
      <w:proofErr w:type="spellStart"/>
      <w:r>
        <w:rPr>
          <w:rFonts w:ascii="Verdana" w:eastAsia="Times New Roman" w:hAnsi="Verdana" w:cs="Times New Roman"/>
          <w:lang w:eastAsia="fr-BE"/>
        </w:rPr>
        <w:t>l’Heaume</w:t>
      </w:r>
      <w:proofErr w:type="spellEnd"/>
      <w:r>
        <w:rPr>
          <w:rFonts w:ascii="Verdana" w:eastAsia="Times New Roman" w:hAnsi="Verdana" w:cs="Times New Roman"/>
          <w:lang w:eastAsia="fr-BE"/>
        </w:rPr>
        <w:t xml:space="preserve"> sont aujourd’hui fort peu entretenus, ce qui induit qu</w:t>
      </w:r>
      <w:r w:rsidR="00E3074E">
        <w:rPr>
          <w:rFonts w:ascii="Verdana" w:eastAsia="Times New Roman" w:hAnsi="Verdana" w:cs="Times New Roman"/>
          <w:lang w:eastAsia="fr-BE"/>
        </w:rPr>
        <w:t>’une</w:t>
      </w:r>
      <w:r>
        <w:rPr>
          <w:rFonts w:ascii="Verdana" w:eastAsia="Times New Roman" w:hAnsi="Verdana" w:cs="Times New Roman"/>
          <w:lang w:eastAsia="fr-BE"/>
        </w:rPr>
        <w:t xml:space="preserve"> végétation</w:t>
      </w:r>
      <w:r w:rsidR="00E3074E">
        <w:rPr>
          <w:rFonts w:ascii="Verdana" w:eastAsia="Times New Roman" w:hAnsi="Verdana" w:cs="Times New Roman"/>
          <w:lang w:eastAsia="fr-BE"/>
        </w:rPr>
        <w:t xml:space="preserve"> spontanée</w:t>
      </w:r>
      <w:r w:rsidR="00D21648">
        <w:rPr>
          <w:rFonts w:ascii="Verdana" w:eastAsia="Times New Roman" w:hAnsi="Verdana" w:cs="Times New Roman"/>
          <w:lang w:eastAsia="fr-BE"/>
        </w:rPr>
        <w:t xml:space="preserve"> envahit les lieux.</w:t>
      </w:r>
    </w:p>
    <w:p w:rsidR="00194148" w:rsidRDefault="00792338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- Le manque d’entretien des lieux a supprimé </w:t>
      </w:r>
      <w:r w:rsidR="00402A25">
        <w:rPr>
          <w:rFonts w:ascii="Verdana" w:eastAsia="Times New Roman" w:hAnsi="Verdana" w:cs="Times New Roman"/>
          <w:lang w:eastAsia="fr-BE"/>
        </w:rPr>
        <w:t>leur</w:t>
      </w:r>
      <w:r>
        <w:rPr>
          <w:rFonts w:ascii="Verdana" w:eastAsia="Times New Roman" w:hAnsi="Verdana" w:cs="Times New Roman"/>
          <w:lang w:eastAsia="fr-BE"/>
        </w:rPr>
        <w:t xml:space="preserve"> </w:t>
      </w:r>
      <w:r w:rsidR="004A3DF4">
        <w:rPr>
          <w:rFonts w:ascii="Verdana" w:eastAsia="Times New Roman" w:hAnsi="Verdana" w:cs="Times New Roman"/>
          <w:lang w:eastAsia="fr-BE"/>
        </w:rPr>
        <w:t>caractère</w:t>
      </w:r>
      <w:r>
        <w:rPr>
          <w:rFonts w:ascii="Verdana" w:eastAsia="Times New Roman" w:hAnsi="Verdana" w:cs="Times New Roman"/>
          <w:lang w:eastAsia="fr-BE"/>
        </w:rPr>
        <w:t xml:space="preserve"> paysager.</w:t>
      </w:r>
    </w:p>
    <w:p w:rsidR="004714E5" w:rsidRPr="00402A25" w:rsidRDefault="00E3074E" w:rsidP="00402A25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  <w:r>
        <w:rPr>
          <w:rFonts w:ascii="Verdana" w:eastAsia="Times New Roman" w:hAnsi="Verdana" w:cs="Times New Roman"/>
          <w:lang w:eastAsia="fr-BE"/>
        </w:rPr>
        <w:t xml:space="preserve"> </w:t>
      </w:r>
      <w:bookmarkStart w:id="0" w:name="_GoBack"/>
      <w:bookmarkEnd w:id="0"/>
    </w:p>
    <w:p w:rsidR="00B32694" w:rsidRPr="00AA36F1" w:rsidRDefault="00B32694" w:rsidP="00FA6159">
      <w:pPr>
        <w:spacing w:after="0" w:line="240" w:lineRule="auto"/>
        <w:ind w:left="850" w:hanging="142"/>
        <w:rPr>
          <w:rFonts w:ascii="Verdana" w:eastAsia="Times New Roman" w:hAnsi="Verdana" w:cs="Times New Roman"/>
          <w:lang w:eastAsia="fr-BE"/>
        </w:rPr>
      </w:pPr>
    </w:p>
    <w:p w:rsidR="001B7B68" w:rsidRDefault="001B7B68"/>
    <w:p w:rsidR="00AA36F1" w:rsidRPr="00294DCB" w:rsidRDefault="00AA36F1" w:rsidP="00AA36F1">
      <w:pPr>
        <w:pStyle w:val="western"/>
        <w:spacing w:after="0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i/>
          <w:iCs/>
          <w:sz w:val="22"/>
          <w:szCs w:val="22"/>
          <w:u w:val="single"/>
        </w:rPr>
        <w:t>Art.D.V.1.2° « réaménager un site »</w:t>
      </w:r>
      <w:r w:rsidRPr="00294DCB">
        <w:rPr>
          <w:rFonts w:ascii="Verdana" w:hAnsi="Verdana"/>
          <w:bCs/>
          <w:i/>
          <w:iCs/>
          <w:sz w:val="22"/>
          <w:szCs w:val="22"/>
          <w:u w:val="single"/>
        </w:rPr>
        <w:t xml:space="preserve"> :</w:t>
      </w:r>
    </w:p>
    <w:p w:rsidR="007261EC" w:rsidRPr="00BB7CBA" w:rsidRDefault="007261EC" w:rsidP="007261EC">
      <w:pPr>
        <w:spacing w:after="0" w:line="240" w:lineRule="auto"/>
        <w:rPr>
          <w:rFonts w:ascii="Verdana" w:eastAsia="Times New Roman" w:hAnsi="Verdana" w:cs="Times New Roman"/>
          <w:lang w:eastAsia="fr-BE"/>
        </w:rPr>
      </w:pPr>
    </w:p>
    <w:p w:rsidR="008919A0" w:rsidRPr="00BB7CBA" w:rsidRDefault="008919A0" w:rsidP="00D83FF0">
      <w:pPr>
        <w:pStyle w:val="Paragraphedeliste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lang w:eastAsia="fr-BE"/>
        </w:rPr>
      </w:pPr>
      <w:r w:rsidRPr="00BB7CBA">
        <w:rPr>
          <w:rFonts w:ascii="Verdana" w:eastAsia="Times New Roman" w:hAnsi="Verdana" w:cs="Times New Roman"/>
          <w:lang w:eastAsia="fr-BE"/>
        </w:rPr>
        <w:t>Acquisition des différentes parcelles qui forment la zone</w:t>
      </w:r>
    </w:p>
    <w:p w:rsidR="00D83FF0" w:rsidRPr="00BB7CBA" w:rsidRDefault="00D83FF0" w:rsidP="00D83FF0">
      <w:pPr>
        <w:pStyle w:val="Paragraphedeliste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lang w:eastAsia="fr-BE"/>
        </w:rPr>
      </w:pPr>
      <w:r w:rsidRPr="00BB7CBA">
        <w:rPr>
          <w:rFonts w:ascii="Verdana" w:eastAsia="Times New Roman" w:hAnsi="Verdana" w:cs="Times New Roman"/>
          <w:lang w:eastAsia="fr-BE"/>
        </w:rPr>
        <w:t>Démolition des cellules commerciales</w:t>
      </w:r>
    </w:p>
    <w:p w:rsidR="00D83FF0" w:rsidRPr="00BB7CBA" w:rsidRDefault="00D83FF0" w:rsidP="00D83FF0">
      <w:pPr>
        <w:pStyle w:val="Paragraphedeliste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lang w:eastAsia="fr-BE"/>
        </w:rPr>
      </w:pPr>
      <w:r w:rsidRPr="00BB7CBA">
        <w:rPr>
          <w:rFonts w:ascii="Verdana" w:eastAsia="Times New Roman" w:hAnsi="Verdana" w:cs="Times New Roman"/>
          <w:lang w:eastAsia="fr-BE"/>
        </w:rPr>
        <w:t>Évacuation des décombres</w:t>
      </w:r>
    </w:p>
    <w:p w:rsidR="00D83FF0" w:rsidRPr="00BB7CBA" w:rsidRDefault="00D83FF0" w:rsidP="00D83FF0">
      <w:pPr>
        <w:pStyle w:val="Paragraphedeliste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lang w:eastAsia="fr-BE"/>
        </w:rPr>
      </w:pPr>
      <w:r w:rsidRPr="00BB7CBA">
        <w:rPr>
          <w:rFonts w:ascii="Verdana" w:eastAsia="Times New Roman" w:hAnsi="Verdana" w:cs="Times New Roman"/>
          <w:lang w:eastAsia="fr-BE"/>
        </w:rPr>
        <w:t>Assainissement éventuel des terres</w:t>
      </w:r>
    </w:p>
    <w:p w:rsidR="00D83FF0" w:rsidRPr="00BB7CBA" w:rsidRDefault="00D83FF0" w:rsidP="00D83FF0">
      <w:pPr>
        <w:pStyle w:val="Paragraphedeliste"/>
        <w:numPr>
          <w:ilvl w:val="0"/>
          <w:numId w:val="4"/>
        </w:numPr>
        <w:spacing w:after="0" w:line="240" w:lineRule="auto"/>
        <w:rPr>
          <w:rFonts w:ascii="Verdana" w:eastAsia="Times New Roman" w:hAnsi="Verdana" w:cs="Times New Roman"/>
          <w:lang w:eastAsia="fr-BE"/>
        </w:rPr>
      </w:pPr>
      <w:r w:rsidRPr="00BB7CBA">
        <w:rPr>
          <w:rFonts w:ascii="Verdana" w:eastAsia="Times New Roman" w:hAnsi="Verdana" w:cs="Times New Roman"/>
          <w:lang w:eastAsia="fr-BE"/>
        </w:rPr>
        <w:t>Aménagement d’un espace vert à destination de la population du quartier</w:t>
      </w:r>
      <w:r w:rsidR="008919A0" w:rsidRPr="00BB7CBA">
        <w:rPr>
          <w:rFonts w:ascii="Verdana" w:eastAsia="Times New Roman" w:hAnsi="Verdana" w:cs="Times New Roman"/>
          <w:lang w:eastAsia="fr-BE"/>
        </w:rPr>
        <w:t xml:space="preserve"> (végétation herbacée, plantations basses et hautes tiges, création de cheminements, aménagement d’un terrain multisports)</w:t>
      </w:r>
    </w:p>
    <w:p w:rsidR="007261EC" w:rsidRDefault="007261EC"/>
    <w:sectPr w:rsidR="00726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3C33"/>
    <w:multiLevelType w:val="hybridMultilevel"/>
    <w:tmpl w:val="351AA894"/>
    <w:lvl w:ilvl="0" w:tplc="4B28C86A">
      <w:numFmt w:val="bullet"/>
      <w:lvlText w:val="-"/>
      <w:lvlJc w:val="left"/>
      <w:pPr>
        <w:ind w:left="218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>
    <w:nsid w:val="18594A94"/>
    <w:multiLevelType w:val="hybridMultilevel"/>
    <w:tmpl w:val="3FBC6712"/>
    <w:lvl w:ilvl="0" w:tplc="F68C0132">
      <w:start w:val="2"/>
      <w:numFmt w:val="bullet"/>
      <w:lvlText w:val="-"/>
      <w:lvlJc w:val="left"/>
      <w:pPr>
        <w:ind w:left="218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>
    <w:nsid w:val="58D47474"/>
    <w:multiLevelType w:val="hybridMultilevel"/>
    <w:tmpl w:val="42EE0D4E"/>
    <w:lvl w:ilvl="0" w:tplc="053A0348">
      <w:start w:val="2"/>
      <w:numFmt w:val="bullet"/>
      <w:lvlText w:val="-"/>
      <w:lvlJc w:val="left"/>
      <w:pPr>
        <w:ind w:left="218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>
    <w:nsid w:val="69DB3D0D"/>
    <w:multiLevelType w:val="multilevel"/>
    <w:tmpl w:val="C866A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68"/>
    <w:rsid w:val="00001ECF"/>
    <w:rsid w:val="00194148"/>
    <w:rsid w:val="001946FC"/>
    <w:rsid w:val="001B49F7"/>
    <w:rsid w:val="001B7B68"/>
    <w:rsid w:val="001F07C1"/>
    <w:rsid w:val="00253FCA"/>
    <w:rsid w:val="00294DCB"/>
    <w:rsid w:val="00297A5E"/>
    <w:rsid w:val="002D1D83"/>
    <w:rsid w:val="00402A25"/>
    <w:rsid w:val="00460671"/>
    <w:rsid w:val="004714E5"/>
    <w:rsid w:val="004A3DF4"/>
    <w:rsid w:val="005B2924"/>
    <w:rsid w:val="005B71F9"/>
    <w:rsid w:val="005C7030"/>
    <w:rsid w:val="00610FA8"/>
    <w:rsid w:val="007261EC"/>
    <w:rsid w:val="00767FC2"/>
    <w:rsid w:val="007821DB"/>
    <w:rsid w:val="007866A9"/>
    <w:rsid w:val="00792338"/>
    <w:rsid w:val="008919A0"/>
    <w:rsid w:val="00992699"/>
    <w:rsid w:val="00A70343"/>
    <w:rsid w:val="00AA36F1"/>
    <w:rsid w:val="00AF0505"/>
    <w:rsid w:val="00B20BEF"/>
    <w:rsid w:val="00B32694"/>
    <w:rsid w:val="00BB4073"/>
    <w:rsid w:val="00BB7CBA"/>
    <w:rsid w:val="00CD11DF"/>
    <w:rsid w:val="00CE6CC4"/>
    <w:rsid w:val="00D21648"/>
    <w:rsid w:val="00D75687"/>
    <w:rsid w:val="00D83FF0"/>
    <w:rsid w:val="00DD7B54"/>
    <w:rsid w:val="00DE3693"/>
    <w:rsid w:val="00E04EF4"/>
    <w:rsid w:val="00E3074E"/>
    <w:rsid w:val="00E634AC"/>
    <w:rsid w:val="00EC6669"/>
    <w:rsid w:val="00EF6512"/>
    <w:rsid w:val="00FA6159"/>
    <w:rsid w:val="00FE16D6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8AD39-A9A3-4D4C-B6A3-0D0E4A7FB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estern">
    <w:name w:val="western"/>
    <w:basedOn w:val="Normal"/>
    <w:rsid w:val="001B7B6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1B7B68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2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269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A3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B4C1CF25</Template>
  <TotalTime>88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CIVCM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Legros Noreen</dc:creator>
  <cp:keywords/>
  <dc:description/>
  <cp:lastModifiedBy>Legros Noreen</cp:lastModifiedBy>
  <cp:revision>20</cp:revision>
  <cp:lastPrinted>2018-07-26T12:10:00Z</cp:lastPrinted>
  <dcterms:created xsi:type="dcterms:W3CDTF">2018-07-27T08:09:00Z</dcterms:created>
  <dcterms:modified xsi:type="dcterms:W3CDTF">2021-12-10T10:37:00Z</dcterms:modified>
</cp:coreProperties>
</file>