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10024" w14:textId="77777777" w:rsidR="00A71259" w:rsidRDefault="00A71259" w:rsidP="00A71259">
      <w:r>
        <w:rPr>
          <w:noProof/>
          <w:lang w:eastAsia="fr-BE"/>
        </w:rPr>
        <w:drawing>
          <wp:inline distT="0" distB="0" distL="0" distR="0" wp14:anchorId="772CB88B" wp14:editId="09B0A4E9">
            <wp:extent cx="952500" cy="1443949"/>
            <wp:effectExtent l="0" t="0" r="0" b="4445"/>
            <wp:docPr id="1" name="Image 1" descr="J:\Répertoires d'échange de données\Troch Odile\Site internet\stoumont 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Répertoires d'échange de données\Troch Odile\Site internet\stoumont quadr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45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F2B82" w14:textId="77777777" w:rsidR="00A71259" w:rsidRDefault="00A71259" w:rsidP="00A71259"/>
    <w:p w14:paraId="75251089" w14:textId="77777777" w:rsidR="00A71259" w:rsidRPr="005E1173" w:rsidRDefault="005E1173" w:rsidP="005E1173">
      <w:pPr>
        <w:spacing w:after="0" w:line="240" w:lineRule="auto"/>
        <w:jc w:val="center"/>
        <w:rPr>
          <w:sz w:val="56"/>
          <w:szCs w:val="56"/>
        </w:rPr>
      </w:pPr>
      <w:r w:rsidRPr="005E1173">
        <w:rPr>
          <w:sz w:val="56"/>
          <w:szCs w:val="56"/>
        </w:rPr>
        <w:t>Note explicative</w:t>
      </w:r>
    </w:p>
    <w:p w14:paraId="29F850B5" w14:textId="77777777" w:rsidR="00A71259" w:rsidRDefault="00A71259" w:rsidP="00A71259">
      <w:pPr>
        <w:spacing w:after="0"/>
      </w:pPr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B32E39" wp14:editId="6D0127A8">
                <wp:simplePos x="0" y="0"/>
                <wp:positionH relativeFrom="margin">
                  <wp:posOffset>-635</wp:posOffset>
                </wp:positionH>
                <wp:positionV relativeFrom="paragraph">
                  <wp:posOffset>57785</wp:posOffset>
                </wp:positionV>
                <wp:extent cx="5768340" cy="7620"/>
                <wp:effectExtent l="0" t="0" r="22860" b="3048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3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99C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7B32A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4.55pt" to="454.1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" strokecolor="#09c" strokeweight="1pt">
                <v:stroke joinstyle="miter"/>
                <w10:wrap anchorx="margin"/>
              </v:line>
            </w:pict>
          </mc:Fallback>
        </mc:AlternateContent>
      </w:r>
    </w:p>
    <w:p w14:paraId="363CE9D3" w14:textId="77777777" w:rsidR="00A71259" w:rsidRPr="005E1173" w:rsidRDefault="00A71259" w:rsidP="005E1173">
      <w:pPr>
        <w:spacing w:after="0"/>
        <w:jc w:val="center"/>
      </w:pPr>
    </w:p>
    <w:p w14:paraId="59E314B9" w14:textId="77777777" w:rsidR="00A71259" w:rsidRDefault="00A71259" w:rsidP="00A71259"/>
    <w:p w14:paraId="779EEB93" w14:textId="75252AB1" w:rsidR="005E1173" w:rsidRDefault="005E1173" w:rsidP="009004A3">
      <w:pPr>
        <w:widowControl w:val="0"/>
        <w:tabs>
          <w:tab w:val="left" w:pos="1588"/>
          <w:tab w:val="left" w:pos="3402"/>
          <w:tab w:val="left" w:pos="6804"/>
        </w:tabs>
        <w:rPr>
          <w:bCs/>
          <w:sz w:val="24"/>
          <w:szCs w:val="24"/>
        </w:rPr>
      </w:pPr>
      <w:r w:rsidRPr="00EB6C72">
        <w:rPr>
          <w:sz w:val="24"/>
          <w:szCs w:val="24"/>
        </w:rPr>
        <w:t>Il est demandé au Conseil Communal de se prononcer sur</w:t>
      </w:r>
      <w:r>
        <w:rPr>
          <w:sz w:val="24"/>
          <w:szCs w:val="24"/>
        </w:rPr>
        <w:t xml:space="preserve"> </w:t>
      </w:r>
      <w:r w:rsidR="0062188B">
        <w:rPr>
          <w:sz w:val="24"/>
          <w:szCs w:val="24"/>
        </w:rPr>
        <w:t>l’avenant à la</w:t>
      </w:r>
      <w:r w:rsidR="00955F35">
        <w:rPr>
          <w:sz w:val="24"/>
          <w:szCs w:val="24"/>
        </w:rPr>
        <w:t xml:space="preserve"> convention </w:t>
      </w:r>
      <w:r w:rsidR="00955F35" w:rsidRPr="0079247F">
        <w:rPr>
          <w:sz w:val="24"/>
          <w:szCs w:val="24"/>
        </w:rPr>
        <w:t xml:space="preserve">de </w:t>
      </w:r>
      <w:r w:rsidR="0079247F" w:rsidRPr="0079247F">
        <w:rPr>
          <w:rFonts w:cstheme="minorHAnsi"/>
          <w:sz w:val="24"/>
          <w:szCs w:val="24"/>
        </w:rPr>
        <w:t xml:space="preserve">collaboration entre la commune de </w:t>
      </w:r>
      <w:proofErr w:type="spellStart"/>
      <w:r w:rsidR="0079247F" w:rsidRPr="0079247F">
        <w:rPr>
          <w:rFonts w:cstheme="minorHAnsi"/>
          <w:sz w:val="24"/>
          <w:szCs w:val="24"/>
        </w:rPr>
        <w:t>Stoumont</w:t>
      </w:r>
      <w:proofErr w:type="spellEnd"/>
      <w:r w:rsidR="0079247F" w:rsidRPr="0079247F">
        <w:rPr>
          <w:rFonts w:cstheme="minorHAnsi"/>
          <w:sz w:val="24"/>
          <w:szCs w:val="24"/>
        </w:rPr>
        <w:t xml:space="preserve"> et </w:t>
      </w:r>
      <w:r w:rsidR="00A24A98" w:rsidRPr="00A24A98">
        <w:rPr>
          <w:bCs/>
          <w:sz w:val="24"/>
          <w:szCs w:val="24"/>
        </w:rPr>
        <w:t>le projet Life Vallées Ardennaises pour la gestion d'un terrain public</w:t>
      </w:r>
      <w:r w:rsidR="0062188B">
        <w:rPr>
          <w:bCs/>
          <w:sz w:val="24"/>
          <w:szCs w:val="24"/>
        </w:rPr>
        <w:t>.</w:t>
      </w:r>
    </w:p>
    <w:p w14:paraId="143B98A8" w14:textId="3D561A10" w:rsidR="0062188B" w:rsidRPr="0062188B" w:rsidRDefault="0062188B" w:rsidP="0062188B">
      <w:pPr>
        <w:widowControl w:val="0"/>
        <w:tabs>
          <w:tab w:val="left" w:pos="1588"/>
          <w:tab w:val="left" w:pos="3402"/>
          <w:tab w:val="left" w:pos="6804"/>
        </w:tabs>
        <w:rPr>
          <w:sz w:val="24"/>
          <w:szCs w:val="24"/>
        </w:rPr>
      </w:pPr>
      <w:r w:rsidRPr="0062188B">
        <w:rPr>
          <w:sz w:val="24"/>
          <w:szCs w:val="24"/>
        </w:rPr>
        <w:t xml:space="preserve">La convention Life Vallées Ardennaises a été approuvée par le Conseil communal du 23 mai 2023 et donne droit à une indemnité de 196 450 € si les parcelles sont déboisées dans un objectif de conversion des plantations résineuses vers des forêts naturelles </w:t>
      </w:r>
      <w:r w:rsidRPr="0062188B">
        <w:rPr>
          <w:sz w:val="24"/>
          <w:szCs w:val="24"/>
        </w:rPr>
        <w:t>feuillues</w:t>
      </w:r>
      <w:r>
        <w:rPr>
          <w:sz w:val="24"/>
          <w:szCs w:val="24"/>
        </w:rPr>
        <w:t>.</w:t>
      </w:r>
    </w:p>
    <w:p w14:paraId="4D5C1E20" w14:textId="77777777" w:rsidR="0062188B" w:rsidRPr="0062188B" w:rsidRDefault="0062188B" w:rsidP="0062188B">
      <w:pPr>
        <w:widowControl w:val="0"/>
        <w:tabs>
          <w:tab w:val="left" w:pos="1588"/>
          <w:tab w:val="left" w:pos="3402"/>
          <w:tab w:val="left" w:pos="6804"/>
        </w:tabs>
        <w:rPr>
          <w:sz w:val="24"/>
          <w:szCs w:val="24"/>
        </w:rPr>
      </w:pPr>
      <w:r w:rsidRPr="0062188B">
        <w:rPr>
          <w:sz w:val="24"/>
          <w:szCs w:val="24"/>
        </w:rPr>
        <w:t xml:space="preserve">Il s'avère qu'une parcelle boisée située à </w:t>
      </w:r>
      <w:proofErr w:type="spellStart"/>
      <w:r w:rsidRPr="0062188B">
        <w:rPr>
          <w:sz w:val="24"/>
          <w:szCs w:val="24"/>
        </w:rPr>
        <w:t>Bierleux</w:t>
      </w:r>
      <w:proofErr w:type="spellEnd"/>
      <w:r w:rsidRPr="0062188B">
        <w:rPr>
          <w:sz w:val="24"/>
          <w:szCs w:val="24"/>
        </w:rPr>
        <w:t>, donnant droit à une indemnité de 455€, n'a pas été déboisée. </w:t>
      </w:r>
    </w:p>
    <w:p w14:paraId="61FC9B32" w14:textId="509CFEF2" w:rsidR="0062188B" w:rsidRPr="0062188B" w:rsidRDefault="0062188B" w:rsidP="0062188B">
      <w:pPr>
        <w:widowControl w:val="0"/>
        <w:tabs>
          <w:tab w:val="left" w:pos="1588"/>
          <w:tab w:val="left" w:pos="3402"/>
          <w:tab w:val="left" w:pos="6804"/>
        </w:tabs>
        <w:rPr>
          <w:sz w:val="24"/>
          <w:szCs w:val="24"/>
        </w:rPr>
      </w:pPr>
      <w:r w:rsidRPr="0062188B">
        <w:rPr>
          <w:sz w:val="24"/>
          <w:szCs w:val="24"/>
        </w:rPr>
        <w:t>Considérant l'avis défavorable émis par Mme Catherine Barvaux Cheffe du Cantonnement d'Aywaille, relatif à déboiser cette parcelle : l’exploitation serait réalisée à perte au vu de leur âge, de leur état non élagué et de leur situation</w:t>
      </w:r>
      <w:r>
        <w:rPr>
          <w:sz w:val="24"/>
          <w:szCs w:val="24"/>
        </w:rPr>
        <w:t>.</w:t>
      </w:r>
    </w:p>
    <w:p w14:paraId="32DACABF" w14:textId="77777777" w:rsidR="0062188B" w:rsidRPr="0062188B" w:rsidRDefault="0062188B" w:rsidP="0062188B">
      <w:pPr>
        <w:widowControl w:val="0"/>
        <w:tabs>
          <w:tab w:val="left" w:pos="1588"/>
          <w:tab w:val="left" w:pos="3402"/>
          <w:tab w:val="left" w:pos="6804"/>
        </w:tabs>
        <w:rPr>
          <w:sz w:val="24"/>
          <w:szCs w:val="24"/>
        </w:rPr>
      </w:pPr>
      <w:r w:rsidRPr="0062188B">
        <w:rPr>
          <w:sz w:val="24"/>
          <w:szCs w:val="24"/>
        </w:rPr>
        <w:t>Dès lors le Collège a proposé de retirer cette parcelle et de déduire 455 € des indemnités du Life Ardennes.</w:t>
      </w:r>
    </w:p>
    <w:p w14:paraId="1756259D" w14:textId="77777777" w:rsidR="0062188B" w:rsidRPr="009004A3" w:rsidRDefault="0062188B" w:rsidP="009004A3">
      <w:pPr>
        <w:widowControl w:val="0"/>
        <w:tabs>
          <w:tab w:val="left" w:pos="1588"/>
          <w:tab w:val="left" w:pos="3402"/>
          <w:tab w:val="left" w:pos="6804"/>
        </w:tabs>
        <w:rPr>
          <w:sz w:val="24"/>
          <w:szCs w:val="24"/>
        </w:rPr>
      </w:pPr>
    </w:p>
    <w:p w14:paraId="26C05599" w14:textId="77777777" w:rsidR="005E1173" w:rsidRDefault="005E1173" w:rsidP="005E1173"/>
    <w:p w14:paraId="3BA09757" w14:textId="77777777" w:rsidR="00000000" w:rsidRDefault="00000000"/>
    <w:sectPr w:rsidR="000920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173"/>
    <w:rsid w:val="00304272"/>
    <w:rsid w:val="005E1173"/>
    <w:rsid w:val="0062188B"/>
    <w:rsid w:val="00667E37"/>
    <w:rsid w:val="0079247F"/>
    <w:rsid w:val="007E1EBF"/>
    <w:rsid w:val="008B693E"/>
    <w:rsid w:val="009004A3"/>
    <w:rsid w:val="00955F35"/>
    <w:rsid w:val="00A24A98"/>
    <w:rsid w:val="00A71259"/>
    <w:rsid w:val="00E23339"/>
    <w:rsid w:val="00FE7630"/>
    <w:rsid w:val="00FF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F785"/>
  <w15:chartTrackingRefBased/>
  <w15:docId w15:val="{F49C649D-C847-4A47-BF5D-5BF8193C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Theme="minorHAnsi" w:hAnsi="Tw Cen MT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259"/>
  </w:style>
  <w:style w:type="paragraph" w:styleId="Titre1">
    <w:name w:val="heading 1"/>
    <w:basedOn w:val="Normal"/>
    <w:next w:val="Normal"/>
    <w:link w:val="Titre1Car"/>
    <w:uiPriority w:val="9"/>
    <w:qFormat/>
    <w:rsid w:val="005E11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11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at\Documents\Mod&#232;les%20Office%20personnalis&#233;s\Document%20de%20travai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 de travail.dotx</Template>
  <TotalTime>1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Marie-Françoise PERAT</dc:creator>
  <cp:keywords/>
  <dc:description/>
  <cp:lastModifiedBy>Martine Grognard</cp:lastModifiedBy>
  <cp:revision>4</cp:revision>
  <dcterms:created xsi:type="dcterms:W3CDTF">2023-04-24T10:23:00Z</dcterms:created>
  <dcterms:modified xsi:type="dcterms:W3CDTF">2026-09-18T09:23:00Z</dcterms:modified>
</cp:coreProperties>
</file>