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38A1" w14:textId="1FA3AA11" w:rsidR="00164739" w:rsidRPr="00E24E6B" w:rsidRDefault="00AB4F03" w:rsidP="00E24E6B">
      <w:pPr>
        <w:spacing w:after="0" w:line="240" w:lineRule="auto"/>
        <w:jc w:val="both"/>
        <w:rPr>
          <w:b/>
          <w:bCs/>
        </w:rPr>
      </w:pPr>
      <w:r w:rsidRPr="00E24E6B">
        <w:rPr>
          <w:b/>
          <w:bCs/>
        </w:rPr>
        <w:t xml:space="preserve">Convention entre la Ville de Verviers et l’association « Les Amis de l’Université de Liège (n° d’entreprise : 410.0770495) en vue de l’organisation de modules de cours </w:t>
      </w:r>
      <w:r w:rsidR="00E24E6B">
        <w:rPr>
          <w:b/>
          <w:bCs/>
        </w:rPr>
        <w:t>« Forum des Savoirs »</w:t>
      </w:r>
      <w:r w:rsidRPr="00E24E6B">
        <w:rPr>
          <w:b/>
          <w:bCs/>
        </w:rPr>
        <w:t xml:space="preserve"> destinés aux seniors.</w:t>
      </w:r>
    </w:p>
    <w:p w14:paraId="57E8C79A" w14:textId="77777777" w:rsidR="006661B2" w:rsidRDefault="006661B2" w:rsidP="00821FCA">
      <w:pPr>
        <w:spacing w:after="0" w:line="240" w:lineRule="auto"/>
      </w:pPr>
    </w:p>
    <w:p w14:paraId="27AA9675" w14:textId="41C4F72E" w:rsidR="006661B2" w:rsidRDefault="006661B2" w:rsidP="0067199D">
      <w:pPr>
        <w:spacing w:after="0" w:line="240" w:lineRule="auto"/>
        <w:jc w:val="both"/>
      </w:pPr>
      <w:r>
        <w:t>Entre d’une part,</w:t>
      </w:r>
    </w:p>
    <w:p w14:paraId="58576AF6" w14:textId="77777777" w:rsidR="006A387F" w:rsidRDefault="006A387F" w:rsidP="0067199D">
      <w:pPr>
        <w:spacing w:after="0" w:line="240" w:lineRule="auto"/>
        <w:jc w:val="both"/>
      </w:pPr>
    </w:p>
    <w:p w14:paraId="62CC7FCB" w14:textId="7D8E4FBF" w:rsidR="006661B2" w:rsidRDefault="006661B2" w:rsidP="0067199D">
      <w:pPr>
        <w:spacing w:after="0" w:line="240" w:lineRule="auto"/>
        <w:jc w:val="both"/>
      </w:pPr>
      <w:r>
        <w:t xml:space="preserve">La Ville de Verviers, </w:t>
      </w:r>
      <w:r w:rsidR="00E24E6B">
        <w:t>p</w:t>
      </w:r>
      <w:r>
        <w:t xml:space="preserve">lace du </w:t>
      </w:r>
      <w:r w:rsidR="004523FC">
        <w:t>M</w:t>
      </w:r>
      <w:r>
        <w:t>arché,</w:t>
      </w:r>
      <w:r w:rsidR="004523FC">
        <w:t xml:space="preserve"> </w:t>
      </w:r>
      <w:r>
        <w:t>55 à 4800 VERVIERS, représentée par M</w:t>
      </w:r>
      <w:r w:rsidR="005F2D42">
        <w:t>onsieur</w:t>
      </w:r>
      <w:r>
        <w:t xml:space="preserve"> Jean-François </w:t>
      </w:r>
      <w:proofErr w:type="spellStart"/>
      <w:r>
        <w:t>Chefneux</w:t>
      </w:r>
      <w:proofErr w:type="spellEnd"/>
      <w:r>
        <w:t>, Échevin de la Culture, du Tourisme, de la Participation citoyenne et de la Transition environnementale et M</w:t>
      </w:r>
      <w:r w:rsidR="005F2D42">
        <w:t xml:space="preserve">onsieur </w:t>
      </w:r>
      <w:r w:rsidR="00A63620">
        <w:t xml:space="preserve">Pierre </w:t>
      </w:r>
      <w:proofErr w:type="spellStart"/>
      <w:r w:rsidR="00A63620">
        <w:t>Demolin</w:t>
      </w:r>
      <w:proofErr w:type="spellEnd"/>
      <w:r>
        <w:t>, Direct</w:t>
      </w:r>
      <w:r w:rsidR="00A63620">
        <w:t>eur</w:t>
      </w:r>
      <w:r>
        <w:t xml:space="preserve"> général,</w:t>
      </w:r>
    </w:p>
    <w:p w14:paraId="574E8D23" w14:textId="77777777" w:rsidR="006A387F" w:rsidRDefault="006A387F" w:rsidP="0067199D">
      <w:pPr>
        <w:spacing w:after="0" w:line="240" w:lineRule="auto"/>
        <w:jc w:val="both"/>
      </w:pPr>
    </w:p>
    <w:p w14:paraId="10DBBE6B" w14:textId="15396E70" w:rsidR="006661B2" w:rsidRDefault="00977831" w:rsidP="0067199D">
      <w:pPr>
        <w:spacing w:after="0" w:line="240" w:lineRule="auto"/>
        <w:jc w:val="both"/>
      </w:pPr>
      <w:r>
        <w:t>Ci-après dénommée : la « Ville » ;</w:t>
      </w:r>
    </w:p>
    <w:p w14:paraId="61E5F6DD" w14:textId="77777777" w:rsidR="00977831" w:rsidRDefault="00977831" w:rsidP="0067199D">
      <w:pPr>
        <w:spacing w:after="0" w:line="240" w:lineRule="auto"/>
        <w:jc w:val="both"/>
      </w:pPr>
    </w:p>
    <w:p w14:paraId="75FDD6EF" w14:textId="5D8858AD" w:rsidR="006661B2" w:rsidRDefault="006661B2" w:rsidP="0067199D">
      <w:pPr>
        <w:spacing w:after="0" w:line="240" w:lineRule="auto"/>
        <w:jc w:val="both"/>
      </w:pPr>
      <w:r>
        <w:t>Et d’autre part,</w:t>
      </w:r>
    </w:p>
    <w:p w14:paraId="5C62D332" w14:textId="77777777" w:rsidR="006A387F" w:rsidRDefault="006A387F" w:rsidP="0067199D">
      <w:pPr>
        <w:spacing w:after="0" w:line="240" w:lineRule="auto"/>
        <w:jc w:val="both"/>
      </w:pPr>
    </w:p>
    <w:p w14:paraId="7B3E90C0" w14:textId="21C23BE8" w:rsidR="006661B2" w:rsidRDefault="006661B2" w:rsidP="0067199D">
      <w:pPr>
        <w:spacing w:after="0" w:line="240" w:lineRule="auto"/>
        <w:jc w:val="both"/>
      </w:pPr>
      <w:r>
        <w:t>L’association sans but lucratif « Les Amis de l’Université de Liège</w:t>
      </w:r>
      <w:r w:rsidR="00821FCA">
        <w:t> »</w:t>
      </w:r>
      <w:r>
        <w:t xml:space="preserve"> (n° d’entreprise : 410.077.495), </w:t>
      </w:r>
      <w:r w:rsidR="004523FC" w:rsidRPr="004523FC">
        <w:t>Quartier Agora - L'Agora, 1 (Bât. B8) à 4000 L</w:t>
      </w:r>
      <w:r w:rsidR="00E23A0D">
        <w:t>IEGE</w:t>
      </w:r>
      <w:r w:rsidR="004523FC" w:rsidRPr="004523FC">
        <w:t>, représentée par M</w:t>
      </w:r>
      <w:r w:rsidR="005F2D42">
        <w:t xml:space="preserve">onsieur </w:t>
      </w:r>
      <w:r w:rsidR="004523FC" w:rsidRPr="004523FC">
        <w:t>Bernard Rentier</w:t>
      </w:r>
      <w:r w:rsidR="005F2D42">
        <w:t xml:space="preserve">, Président, et </w:t>
      </w:r>
      <w:r w:rsidR="005F2D42" w:rsidRPr="005F2D42">
        <w:t>Madame Valentine Vanootighem, Secrétaire</w:t>
      </w:r>
    </w:p>
    <w:p w14:paraId="5F101A7D" w14:textId="77777777" w:rsidR="006A387F" w:rsidRDefault="006A387F" w:rsidP="0067199D">
      <w:pPr>
        <w:spacing w:after="0" w:line="240" w:lineRule="auto"/>
        <w:jc w:val="both"/>
      </w:pPr>
    </w:p>
    <w:p w14:paraId="19F2FACD" w14:textId="1451F351" w:rsidR="00977831" w:rsidRDefault="00977831" w:rsidP="0067199D">
      <w:pPr>
        <w:spacing w:after="0" w:line="240" w:lineRule="auto"/>
        <w:jc w:val="both"/>
      </w:pPr>
      <w:r>
        <w:t>Ci-après dénommée : l</w:t>
      </w:r>
      <w:r w:rsidR="00E23A0D">
        <w:t>’ «</w:t>
      </w:r>
      <w:r>
        <w:t> Association » ;</w:t>
      </w:r>
    </w:p>
    <w:p w14:paraId="697AFDAD" w14:textId="77777777" w:rsidR="006661B2" w:rsidRDefault="006661B2" w:rsidP="0067199D">
      <w:pPr>
        <w:spacing w:after="0" w:line="240" w:lineRule="auto"/>
        <w:jc w:val="both"/>
      </w:pPr>
    </w:p>
    <w:p w14:paraId="2A13BD43" w14:textId="77777777" w:rsidR="0034413F" w:rsidRDefault="0034413F" w:rsidP="0067199D">
      <w:pPr>
        <w:spacing w:after="0" w:line="240" w:lineRule="auto"/>
        <w:jc w:val="both"/>
      </w:pPr>
    </w:p>
    <w:p w14:paraId="7636BB89" w14:textId="4AEB06CB" w:rsidR="0034413F" w:rsidRPr="0067199D" w:rsidRDefault="0034413F" w:rsidP="0067199D">
      <w:pPr>
        <w:spacing w:after="0" w:line="240" w:lineRule="auto"/>
        <w:jc w:val="both"/>
        <w:rPr>
          <w:b/>
          <w:bCs/>
        </w:rPr>
      </w:pPr>
      <w:r w:rsidRPr="0067199D">
        <w:rPr>
          <w:b/>
          <w:bCs/>
        </w:rPr>
        <w:t>Article 1 : Objet</w:t>
      </w:r>
    </w:p>
    <w:p w14:paraId="369ECCB3" w14:textId="77777777" w:rsidR="0034413F" w:rsidRDefault="0034413F" w:rsidP="0067199D">
      <w:pPr>
        <w:spacing w:after="0" w:line="240" w:lineRule="auto"/>
        <w:jc w:val="both"/>
      </w:pPr>
    </w:p>
    <w:p w14:paraId="2D3657AB" w14:textId="4F3CBDB9" w:rsidR="0034413F" w:rsidRDefault="0034413F" w:rsidP="0067199D">
      <w:pPr>
        <w:spacing w:after="0" w:line="240" w:lineRule="auto"/>
        <w:jc w:val="both"/>
      </w:pPr>
      <w:r>
        <w:t xml:space="preserve">La présente convention a pour objet de régler les modalités de collaboration entre la Ville et l’Association dans l’organisation de modules de cours </w:t>
      </w:r>
      <w:r w:rsidR="00E24E6B">
        <w:t>« Forum des Savoirs »</w:t>
      </w:r>
      <w:r>
        <w:t xml:space="preserve"> destinés principalement aux seniors</w:t>
      </w:r>
      <w:r w:rsidR="009E3734">
        <w:t xml:space="preserve"> (</w:t>
      </w:r>
      <w:r w:rsidR="0067199D">
        <w:t>programme 202</w:t>
      </w:r>
      <w:r w:rsidR="005F2D42">
        <w:t>6</w:t>
      </w:r>
      <w:r w:rsidR="006E76B2">
        <w:t>-202</w:t>
      </w:r>
      <w:r w:rsidR="005F2D42">
        <w:t>7</w:t>
      </w:r>
      <w:r w:rsidR="0067199D">
        <w:t xml:space="preserve"> </w:t>
      </w:r>
      <w:r w:rsidR="009E3734">
        <w:t>voir annexe)</w:t>
      </w:r>
      <w:r>
        <w:t>. Elle s’inscrit dans le cadre plus large de la convention de partenariat entre l’</w:t>
      </w:r>
      <w:r w:rsidR="007D1E9A">
        <w:t>U</w:t>
      </w:r>
      <w:r>
        <w:t>niversité de Liège et la Ville qui vise à la</w:t>
      </w:r>
      <w:r w:rsidRPr="0034413F">
        <w:t xml:space="preserve"> promotion de l'image de la Ville et de l'Université</w:t>
      </w:r>
      <w:r>
        <w:t>.</w:t>
      </w:r>
    </w:p>
    <w:p w14:paraId="3C1408C4" w14:textId="77777777" w:rsidR="007D1E9A" w:rsidRDefault="007D1E9A" w:rsidP="0067199D">
      <w:pPr>
        <w:spacing w:after="0" w:line="240" w:lineRule="auto"/>
        <w:jc w:val="both"/>
      </w:pPr>
    </w:p>
    <w:p w14:paraId="28783775" w14:textId="131383C2" w:rsidR="007D1E9A" w:rsidRPr="0067199D" w:rsidRDefault="007D1E9A" w:rsidP="0067199D">
      <w:pPr>
        <w:spacing w:after="0" w:line="240" w:lineRule="auto"/>
        <w:jc w:val="both"/>
        <w:rPr>
          <w:b/>
          <w:bCs/>
        </w:rPr>
      </w:pPr>
      <w:r w:rsidRPr="0067199D">
        <w:rPr>
          <w:b/>
          <w:bCs/>
        </w:rPr>
        <w:t>Article 2 : Durée</w:t>
      </w:r>
    </w:p>
    <w:p w14:paraId="4EF1E84A" w14:textId="77777777" w:rsidR="007D1E9A" w:rsidRDefault="007D1E9A" w:rsidP="0067199D">
      <w:pPr>
        <w:spacing w:after="0" w:line="240" w:lineRule="auto"/>
        <w:jc w:val="both"/>
      </w:pPr>
    </w:p>
    <w:p w14:paraId="2F07C7FB" w14:textId="6D6157C9" w:rsidR="007D1E9A" w:rsidRDefault="007D1E9A" w:rsidP="0067199D">
      <w:pPr>
        <w:spacing w:after="0" w:line="240" w:lineRule="auto"/>
        <w:jc w:val="both"/>
      </w:pPr>
      <w:r>
        <w:t>La convention est conclue pour un</w:t>
      </w:r>
      <w:r w:rsidR="009E3734">
        <w:t>e</w:t>
      </w:r>
      <w:r>
        <w:t xml:space="preserve"> durée indéterminée. Elle prend cours à dater de sa signature par les parties. Chacune des parties peut mettre fin à la présente convention à tout moment par simple lettre.</w:t>
      </w:r>
    </w:p>
    <w:p w14:paraId="18A53F35" w14:textId="77777777" w:rsidR="007D1E9A" w:rsidRDefault="007D1E9A" w:rsidP="0067199D">
      <w:pPr>
        <w:spacing w:after="0" w:line="240" w:lineRule="auto"/>
        <w:jc w:val="both"/>
      </w:pPr>
    </w:p>
    <w:p w14:paraId="5C30A361" w14:textId="72DD150C" w:rsidR="007D1E9A" w:rsidRPr="0067199D" w:rsidRDefault="007D1E9A" w:rsidP="0067199D">
      <w:pPr>
        <w:spacing w:after="0" w:line="240" w:lineRule="auto"/>
        <w:jc w:val="both"/>
        <w:rPr>
          <w:b/>
          <w:bCs/>
        </w:rPr>
      </w:pPr>
      <w:r w:rsidRPr="0067199D">
        <w:rPr>
          <w:b/>
          <w:bCs/>
        </w:rPr>
        <w:t>Article 3 : Obligation</w:t>
      </w:r>
      <w:r w:rsidR="009E3734" w:rsidRPr="0067199D">
        <w:rPr>
          <w:b/>
          <w:bCs/>
        </w:rPr>
        <w:t>s</w:t>
      </w:r>
      <w:r w:rsidRPr="0067199D">
        <w:rPr>
          <w:b/>
          <w:bCs/>
        </w:rPr>
        <w:t xml:space="preserve"> de l’Association</w:t>
      </w:r>
      <w:r w:rsidR="009E3734" w:rsidRPr="0067199D">
        <w:rPr>
          <w:b/>
          <w:bCs/>
        </w:rPr>
        <w:t> :</w:t>
      </w:r>
    </w:p>
    <w:p w14:paraId="0B11AC39" w14:textId="77777777" w:rsidR="009E3734" w:rsidRDefault="009E3734" w:rsidP="0067199D">
      <w:pPr>
        <w:spacing w:after="0" w:line="240" w:lineRule="auto"/>
        <w:jc w:val="both"/>
      </w:pPr>
    </w:p>
    <w:p w14:paraId="2C98CF31" w14:textId="68A980D4" w:rsidR="009E3734" w:rsidRDefault="009E3734" w:rsidP="0067199D">
      <w:pPr>
        <w:spacing w:after="0" w:line="240" w:lineRule="auto"/>
        <w:jc w:val="both"/>
      </w:pPr>
      <w:r>
        <w:t>- déléguer un représentant aux différentes réunions (élaboration du programme, debriefing…) ;</w:t>
      </w:r>
    </w:p>
    <w:p w14:paraId="11058185" w14:textId="4A610A54" w:rsidR="009E3734" w:rsidRPr="004523FC" w:rsidRDefault="009E3734" w:rsidP="0067199D">
      <w:pPr>
        <w:spacing w:after="0" w:line="240" w:lineRule="auto"/>
        <w:jc w:val="both"/>
      </w:pPr>
      <w:r>
        <w:t xml:space="preserve">- collaborer à la recherche des thèmes des modules de cours avec la Ville et le groupe de travail </w:t>
      </w:r>
      <w:r w:rsidRPr="004523FC">
        <w:t>Ville-</w:t>
      </w:r>
      <w:proofErr w:type="spellStart"/>
      <w:r w:rsidRPr="004523FC">
        <w:t>UL</w:t>
      </w:r>
      <w:r w:rsidR="0082112F" w:rsidRPr="004523FC">
        <w:t>iège</w:t>
      </w:r>
      <w:proofErr w:type="spellEnd"/>
      <w:r w:rsidRPr="004523FC">
        <w:t> ;</w:t>
      </w:r>
    </w:p>
    <w:p w14:paraId="3D97E63C" w14:textId="535FC8EF" w:rsidR="009E3734" w:rsidRDefault="009E3734" w:rsidP="0067199D">
      <w:pPr>
        <w:spacing w:after="0" w:line="240" w:lineRule="auto"/>
        <w:jc w:val="both"/>
      </w:pPr>
      <w:r>
        <w:t>- promotionner les activités dans ses supports d’information ;</w:t>
      </w:r>
    </w:p>
    <w:p w14:paraId="53168970" w14:textId="77777777" w:rsidR="009E3734" w:rsidRDefault="009E3734" w:rsidP="0067199D">
      <w:pPr>
        <w:spacing w:after="0" w:line="240" w:lineRule="auto"/>
        <w:jc w:val="both"/>
      </w:pPr>
    </w:p>
    <w:p w14:paraId="75DDC8A3" w14:textId="454B2E02" w:rsidR="009E3734" w:rsidRPr="0067199D" w:rsidRDefault="009E3734" w:rsidP="0067199D">
      <w:pPr>
        <w:spacing w:after="0" w:line="240" w:lineRule="auto"/>
        <w:jc w:val="both"/>
        <w:rPr>
          <w:b/>
          <w:bCs/>
        </w:rPr>
      </w:pPr>
      <w:r w:rsidRPr="0067199D">
        <w:rPr>
          <w:b/>
          <w:bCs/>
        </w:rPr>
        <w:t>Article 4 : Obligations de la Ville :</w:t>
      </w:r>
    </w:p>
    <w:p w14:paraId="1D3447B2" w14:textId="77777777" w:rsidR="009E3734" w:rsidRDefault="009E3734" w:rsidP="0067199D">
      <w:pPr>
        <w:spacing w:after="0" w:line="240" w:lineRule="auto"/>
        <w:jc w:val="both"/>
      </w:pPr>
    </w:p>
    <w:p w14:paraId="501C957E" w14:textId="7D90F1EA" w:rsidR="009E3734" w:rsidRDefault="009E3734" w:rsidP="0067199D">
      <w:pPr>
        <w:spacing w:after="0" w:line="240" w:lineRule="auto"/>
        <w:jc w:val="both"/>
      </w:pPr>
      <w:r>
        <w:t>- mettre gratuitement une salle à disposition pour la tenue des cours (salle du Conservatoire ou du musée communal) ;</w:t>
      </w:r>
    </w:p>
    <w:p w14:paraId="2DF88300" w14:textId="6007E972" w:rsidR="009E3734" w:rsidRDefault="009E3734" w:rsidP="0067199D">
      <w:pPr>
        <w:spacing w:after="0" w:line="240" w:lineRule="auto"/>
        <w:jc w:val="both"/>
      </w:pPr>
      <w:r>
        <w:t>- fournir les boissons à l’orateur et au public participant ;</w:t>
      </w:r>
    </w:p>
    <w:p w14:paraId="7990B40C" w14:textId="11BB737E" w:rsidR="009E3734" w:rsidRDefault="009E3734" w:rsidP="0067199D">
      <w:pPr>
        <w:spacing w:after="0" w:line="240" w:lineRule="auto"/>
        <w:jc w:val="both"/>
      </w:pPr>
      <w:r w:rsidRPr="004523FC">
        <w:t xml:space="preserve">- déléguer un représentant </w:t>
      </w:r>
      <w:r w:rsidR="007A1DBB" w:rsidRPr="004523FC">
        <w:t>« Vert</w:t>
      </w:r>
      <w:r w:rsidR="000E7ACD" w:rsidRPr="004523FC">
        <w:t>s</w:t>
      </w:r>
      <w:r w:rsidR="007A1DBB" w:rsidRPr="004523FC">
        <w:t xml:space="preserve"> et Vif</w:t>
      </w:r>
      <w:r w:rsidR="000E7ACD" w:rsidRPr="004523FC">
        <w:t>s</w:t>
      </w:r>
      <w:r w:rsidR="007A1DBB" w:rsidRPr="004523FC">
        <w:t xml:space="preserve"> » </w:t>
      </w:r>
      <w:r w:rsidR="00D420A6">
        <w:t xml:space="preserve">aux différentes réunions et </w:t>
      </w:r>
      <w:r w:rsidR="001F7208" w:rsidRPr="004523FC">
        <w:t>à l’accueil des participants aux cours (présence de 13h30 à 14h15 ; vérification des inscriptions ; recueil d’inscriptions tardives et réception de la PAF ; transfert des PAF at CC Verviers)</w:t>
      </w:r>
      <w:r w:rsidR="007A1DBB" w:rsidRPr="004523FC">
        <w:t> </w:t>
      </w:r>
      <w:r w:rsidR="007A1DBB">
        <w:t>;</w:t>
      </w:r>
    </w:p>
    <w:p w14:paraId="50088758" w14:textId="6B06A8C5" w:rsidR="007A1DBB" w:rsidRDefault="007A1DBB" w:rsidP="0067199D">
      <w:pPr>
        <w:spacing w:after="0" w:line="240" w:lineRule="auto"/>
        <w:jc w:val="both"/>
      </w:pPr>
      <w:r>
        <w:t>- promotionner les activités dans ses supports d’information ;</w:t>
      </w:r>
    </w:p>
    <w:p w14:paraId="3AA2B052" w14:textId="77777777" w:rsidR="007A1DBB" w:rsidRDefault="007A1DBB" w:rsidP="0067199D">
      <w:pPr>
        <w:spacing w:after="0" w:line="240" w:lineRule="auto"/>
        <w:jc w:val="both"/>
      </w:pPr>
    </w:p>
    <w:p w14:paraId="11E972BA" w14:textId="43CB7411" w:rsidR="007A1DBB" w:rsidRDefault="007A1DBB" w:rsidP="0067199D">
      <w:pPr>
        <w:spacing w:after="0" w:line="240" w:lineRule="auto"/>
        <w:jc w:val="both"/>
      </w:pPr>
      <w:r w:rsidRPr="004523FC">
        <w:lastRenderedPageBreak/>
        <w:t>Les recettes des modules de cours (participation aux frais 5€, 2,5€ (</w:t>
      </w:r>
      <w:r w:rsidR="00FB01ED" w:rsidRPr="004523FC">
        <w:t xml:space="preserve">membres de </w:t>
      </w:r>
      <w:r w:rsidRPr="004523FC">
        <w:t xml:space="preserve">Verts et Vifs ou </w:t>
      </w:r>
      <w:r w:rsidR="00FB01ED" w:rsidRPr="004523FC">
        <w:t>des Amis de l’Université de Liège</w:t>
      </w:r>
      <w:r w:rsidRPr="004523FC">
        <w:t xml:space="preserve">), gratuit (étudiants) par cours) sont collectées par le Centre culturel de Verviers qui sera chargé </w:t>
      </w:r>
      <w:r w:rsidRPr="007A1DBB">
        <w:t>des réservations et paiements préalables obligatoires et qui rétrocédera les dites recettes à l'</w:t>
      </w:r>
      <w:r w:rsidR="00E24E6B">
        <w:t xml:space="preserve">Association </w:t>
      </w:r>
      <w:r w:rsidRPr="007A1DBB">
        <w:t>après déduction d'éventuels frais, l'</w:t>
      </w:r>
      <w:r w:rsidR="00E24E6B">
        <w:t xml:space="preserve">Association </w:t>
      </w:r>
      <w:r w:rsidRPr="007A1DBB">
        <w:t xml:space="preserve">prenant en charge les autres frais relatifs à l'organisation des cours (indemnités aux orateurs,..). </w:t>
      </w:r>
    </w:p>
    <w:p w14:paraId="13C025B3" w14:textId="77777777" w:rsidR="006A387F" w:rsidRDefault="006A387F" w:rsidP="0067199D">
      <w:pPr>
        <w:spacing w:after="0" w:line="240" w:lineRule="auto"/>
        <w:jc w:val="both"/>
      </w:pPr>
    </w:p>
    <w:p w14:paraId="7713220B" w14:textId="07D50F7F" w:rsidR="007A1DBB" w:rsidRPr="006A387F" w:rsidRDefault="0067199D" w:rsidP="0067199D">
      <w:pPr>
        <w:spacing w:after="0" w:line="240" w:lineRule="auto"/>
        <w:jc w:val="both"/>
        <w:rPr>
          <w:b/>
          <w:bCs/>
        </w:rPr>
      </w:pPr>
      <w:r w:rsidRPr="006A387F">
        <w:rPr>
          <w:b/>
          <w:bCs/>
        </w:rPr>
        <w:t>Article 5 : non-respect des engagements</w:t>
      </w:r>
    </w:p>
    <w:p w14:paraId="0D7BEE58" w14:textId="77777777" w:rsidR="0067199D" w:rsidRDefault="0067199D" w:rsidP="0067199D">
      <w:pPr>
        <w:spacing w:after="0" w:line="240" w:lineRule="auto"/>
        <w:jc w:val="both"/>
      </w:pPr>
    </w:p>
    <w:p w14:paraId="75999549" w14:textId="5E15F51F" w:rsidR="0067199D" w:rsidRDefault="0067199D" w:rsidP="0067199D">
      <w:pPr>
        <w:spacing w:after="0" w:line="240" w:lineRule="auto"/>
        <w:jc w:val="both"/>
      </w:pPr>
      <w:r>
        <w:t>En cas de non-respect des engagements d’une des parties, les frais engendrés suite au préjudice subi sont à charge de la partie défaillante.</w:t>
      </w:r>
    </w:p>
    <w:p w14:paraId="6D1BAC4F" w14:textId="77777777" w:rsidR="0067199D" w:rsidRDefault="0067199D" w:rsidP="0067199D">
      <w:pPr>
        <w:spacing w:after="0" w:line="240" w:lineRule="auto"/>
        <w:jc w:val="both"/>
      </w:pPr>
    </w:p>
    <w:p w14:paraId="0C6ABF3A" w14:textId="140871A2" w:rsidR="0067199D" w:rsidRPr="006A387F" w:rsidRDefault="0067199D" w:rsidP="0067199D">
      <w:pPr>
        <w:spacing w:after="0" w:line="240" w:lineRule="auto"/>
        <w:jc w:val="both"/>
        <w:rPr>
          <w:b/>
          <w:bCs/>
        </w:rPr>
      </w:pPr>
      <w:r w:rsidRPr="006A387F">
        <w:rPr>
          <w:b/>
          <w:bCs/>
        </w:rPr>
        <w:t>Article 6 : Compétence des Tribunaux</w:t>
      </w:r>
    </w:p>
    <w:p w14:paraId="38254509" w14:textId="77777777" w:rsidR="0067199D" w:rsidRDefault="0067199D" w:rsidP="0067199D">
      <w:pPr>
        <w:spacing w:after="0" w:line="240" w:lineRule="auto"/>
        <w:jc w:val="both"/>
      </w:pPr>
    </w:p>
    <w:p w14:paraId="1DEBC443" w14:textId="6A2BEB83" w:rsidR="0067199D" w:rsidRDefault="0067199D" w:rsidP="0067199D">
      <w:pPr>
        <w:spacing w:after="0" w:line="240" w:lineRule="auto"/>
        <w:jc w:val="both"/>
      </w:pPr>
      <w:r>
        <w:t>Toute contestation relative à l’interprétation ou à l’exécution de la présente convention sera de la compétence exclusive des Tribunaux de Liège.</w:t>
      </w:r>
    </w:p>
    <w:p w14:paraId="4D760EF9" w14:textId="77777777" w:rsidR="0067199D" w:rsidRDefault="0067199D" w:rsidP="0067199D">
      <w:pPr>
        <w:spacing w:after="0" w:line="240" w:lineRule="auto"/>
        <w:jc w:val="both"/>
      </w:pPr>
    </w:p>
    <w:p w14:paraId="4F8AD627" w14:textId="77777777" w:rsidR="006A387F" w:rsidRDefault="006A387F" w:rsidP="0067199D">
      <w:pPr>
        <w:spacing w:after="0" w:line="240" w:lineRule="auto"/>
        <w:jc w:val="both"/>
      </w:pPr>
    </w:p>
    <w:p w14:paraId="534A7CFB" w14:textId="77777777" w:rsidR="0067199D" w:rsidRPr="00BA262D" w:rsidRDefault="0067199D" w:rsidP="0067199D">
      <w:pPr>
        <w:jc w:val="both"/>
      </w:pPr>
      <w:r w:rsidRPr="00BA262D">
        <w:t>Fait à _____________, le _____________ en deux exemplaires, chaque partie reconnaissant avoir reçu le sien.</w:t>
      </w:r>
    </w:p>
    <w:p w14:paraId="0DD33FD1" w14:textId="77777777" w:rsidR="0067199D" w:rsidRPr="00BA262D" w:rsidRDefault="0067199D" w:rsidP="0067199D">
      <w:pPr>
        <w:spacing w:after="0" w:line="240" w:lineRule="auto"/>
      </w:pPr>
    </w:p>
    <w:p w14:paraId="7C43EEEB" w14:textId="73DB0FE9" w:rsidR="0067199D" w:rsidRPr="00BA262D" w:rsidRDefault="0067199D" w:rsidP="0067199D">
      <w:pPr>
        <w:tabs>
          <w:tab w:val="center" w:pos="2260"/>
          <w:tab w:val="center" w:pos="6220"/>
        </w:tabs>
        <w:spacing w:after="0" w:line="240" w:lineRule="auto"/>
        <w:rPr>
          <w:b/>
        </w:rPr>
      </w:pPr>
      <w:r w:rsidRPr="00BA262D">
        <w:rPr>
          <w:b/>
        </w:rPr>
        <w:tab/>
        <w:t xml:space="preserve">Pour </w:t>
      </w:r>
      <w:smartTag w:uri="urn:schemas-microsoft-com:office:smarttags" w:element="PersonName">
        <w:smartTagPr>
          <w:attr w:name="ProductID" w:val="la Ville"/>
        </w:smartTagPr>
        <w:r w:rsidRPr="00BA262D">
          <w:rPr>
            <w:b/>
          </w:rPr>
          <w:t>la Ville</w:t>
        </w:r>
      </w:smartTag>
      <w:r w:rsidRPr="00BA262D">
        <w:rPr>
          <w:b/>
        </w:rPr>
        <w:t xml:space="preserve"> de Verviers</w:t>
      </w:r>
      <w:r w:rsidRPr="00BA262D">
        <w:rPr>
          <w:b/>
        </w:rPr>
        <w:tab/>
        <w:t>Pour l'</w:t>
      </w:r>
      <w:r>
        <w:rPr>
          <w:b/>
        </w:rPr>
        <w:t xml:space="preserve">association Les Amis </w:t>
      </w:r>
      <w:r w:rsidRPr="00BA262D">
        <w:rPr>
          <w:b/>
        </w:rPr>
        <w:t>Université de Liège</w:t>
      </w:r>
    </w:p>
    <w:p w14:paraId="50E85F1F" w14:textId="77777777" w:rsidR="0067199D" w:rsidRPr="00BA262D" w:rsidRDefault="0067199D" w:rsidP="0067199D">
      <w:pPr>
        <w:tabs>
          <w:tab w:val="center" w:pos="2260"/>
          <w:tab w:val="center" w:pos="6220"/>
        </w:tabs>
        <w:spacing w:after="0" w:line="240" w:lineRule="auto"/>
      </w:pPr>
    </w:p>
    <w:p w14:paraId="7D9616C7" w14:textId="60B8C182" w:rsidR="0067199D" w:rsidRDefault="0067199D" w:rsidP="0067199D">
      <w:pPr>
        <w:tabs>
          <w:tab w:val="center" w:pos="2260"/>
          <w:tab w:val="center" w:pos="6220"/>
        </w:tabs>
        <w:spacing w:after="0" w:line="240" w:lineRule="auto"/>
      </w:pPr>
      <w:r w:rsidRPr="00BA262D">
        <w:tab/>
        <w:t>M</w:t>
      </w:r>
      <w:r w:rsidR="006E76B2">
        <w:t>.</w:t>
      </w:r>
      <w:r w:rsidRPr="00BA262D">
        <w:t xml:space="preserve"> Jean-François </w:t>
      </w:r>
      <w:proofErr w:type="spellStart"/>
      <w:r w:rsidRPr="00BA262D">
        <w:t>Chefneux</w:t>
      </w:r>
      <w:proofErr w:type="spellEnd"/>
      <w:r w:rsidRPr="00BA262D">
        <w:tab/>
        <w:t>M</w:t>
      </w:r>
      <w:r w:rsidR="006E76B2">
        <w:t>.</w:t>
      </w:r>
      <w:r>
        <w:t xml:space="preserve"> Bernard Rentier</w:t>
      </w:r>
    </w:p>
    <w:p w14:paraId="01F4CD6D" w14:textId="1C340129" w:rsidR="0067199D" w:rsidRPr="00BA262D" w:rsidRDefault="0067199D" w:rsidP="0067199D">
      <w:pPr>
        <w:tabs>
          <w:tab w:val="center" w:pos="2260"/>
          <w:tab w:val="center" w:pos="6220"/>
        </w:tabs>
        <w:spacing w:after="0" w:line="240" w:lineRule="auto"/>
      </w:pPr>
      <w:r w:rsidRPr="00BA262D">
        <w:tab/>
        <w:t xml:space="preserve">Échevin de </w:t>
      </w:r>
      <w:smartTag w:uri="urn:schemas-microsoft-com:office:smarttags" w:element="PersonName">
        <w:smartTagPr>
          <w:attr w:name="ProductID" w:val="la Culture"/>
        </w:smartTagPr>
        <w:r w:rsidRPr="00BA262D">
          <w:t>la Culture</w:t>
        </w:r>
      </w:smartTag>
      <w:r w:rsidRPr="00BA262D">
        <w:t xml:space="preserve">, du Tourisme, </w:t>
      </w:r>
      <w:r>
        <w:tab/>
        <w:t>Président</w:t>
      </w:r>
    </w:p>
    <w:p w14:paraId="27798F43" w14:textId="77777777" w:rsidR="0067199D" w:rsidRPr="00BA262D" w:rsidRDefault="0067199D" w:rsidP="0067199D">
      <w:pPr>
        <w:tabs>
          <w:tab w:val="center" w:pos="2260"/>
          <w:tab w:val="center" w:pos="6220"/>
        </w:tabs>
        <w:spacing w:after="0" w:line="240" w:lineRule="auto"/>
      </w:pPr>
      <w:r w:rsidRPr="00BA262D">
        <w:tab/>
        <w:t xml:space="preserve">de la Participation citoyenne </w:t>
      </w:r>
    </w:p>
    <w:p w14:paraId="7D79CDD0" w14:textId="77777777" w:rsidR="0067199D" w:rsidRPr="00BA262D" w:rsidRDefault="0067199D" w:rsidP="0067199D">
      <w:pPr>
        <w:tabs>
          <w:tab w:val="center" w:pos="2260"/>
          <w:tab w:val="center" w:pos="6220"/>
        </w:tabs>
        <w:spacing w:after="0" w:line="240" w:lineRule="auto"/>
      </w:pPr>
      <w:r w:rsidRPr="00BA262D">
        <w:tab/>
        <w:t>et de la Transition environnementale</w:t>
      </w:r>
      <w:r w:rsidRPr="00BA262D">
        <w:tab/>
      </w:r>
    </w:p>
    <w:p w14:paraId="44D9988D" w14:textId="77777777" w:rsidR="0067199D" w:rsidRPr="00BA262D" w:rsidRDefault="0067199D" w:rsidP="0067199D">
      <w:pPr>
        <w:tabs>
          <w:tab w:val="center" w:pos="2260"/>
          <w:tab w:val="center" w:pos="6220"/>
        </w:tabs>
        <w:spacing w:after="0" w:line="240" w:lineRule="auto"/>
      </w:pPr>
    </w:p>
    <w:p w14:paraId="6ABE39F4" w14:textId="77777777" w:rsidR="0067199D" w:rsidRPr="00BA262D" w:rsidRDefault="0067199D" w:rsidP="0067199D">
      <w:pPr>
        <w:tabs>
          <w:tab w:val="center" w:pos="2260"/>
          <w:tab w:val="center" w:pos="6220"/>
        </w:tabs>
        <w:spacing w:after="0" w:line="240" w:lineRule="auto"/>
      </w:pPr>
    </w:p>
    <w:p w14:paraId="1EC23297" w14:textId="77777777" w:rsidR="0067199D" w:rsidRPr="00BA262D" w:rsidRDefault="0067199D" w:rsidP="0067199D">
      <w:pPr>
        <w:tabs>
          <w:tab w:val="center" w:pos="2260"/>
          <w:tab w:val="center" w:pos="6220"/>
        </w:tabs>
        <w:spacing w:after="0" w:line="240" w:lineRule="auto"/>
      </w:pPr>
    </w:p>
    <w:p w14:paraId="1B1B8261" w14:textId="77777777" w:rsidR="0067199D" w:rsidRPr="00BA262D" w:rsidRDefault="0067199D" w:rsidP="0067199D">
      <w:pPr>
        <w:tabs>
          <w:tab w:val="center" w:pos="2260"/>
          <w:tab w:val="center" w:pos="6220"/>
        </w:tabs>
        <w:spacing w:after="0" w:line="240" w:lineRule="auto"/>
      </w:pPr>
    </w:p>
    <w:p w14:paraId="09658D92" w14:textId="77777777" w:rsidR="0067199D" w:rsidRPr="00BA262D" w:rsidRDefault="0067199D" w:rsidP="0067199D">
      <w:pPr>
        <w:tabs>
          <w:tab w:val="center" w:pos="2260"/>
          <w:tab w:val="center" w:pos="6220"/>
        </w:tabs>
        <w:spacing w:after="0" w:line="240" w:lineRule="auto"/>
      </w:pPr>
    </w:p>
    <w:p w14:paraId="17F4D4B6" w14:textId="2AE488EC" w:rsidR="0067199D" w:rsidRPr="00BA262D" w:rsidRDefault="0067199D" w:rsidP="0067199D">
      <w:pPr>
        <w:spacing w:after="0" w:line="240" w:lineRule="auto"/>
        <w:ind w:left="851" w:hanging="851"/>
      </w:pPr>
      <w:r w:rsidRPr="00BA262D">
        <w:tab/>
        <w:t>M</w:t>
      </w:r>
      <w:r w:rsidR="006E76B2">
        <w:t xml:space="preserve">. Pierre </w:t>
      </w:r>
      <w:proofErr w:type="spellStart"/>
      <w:r w:rsidR="006E76B2">
        <w:t>Demolin</w:t>
      </w:r>
      <w:proofErr w:type="spellEnd"/>
      <w:r w:rsidR="005F2D42">
        <w:tab/>
      </w:r>
      <w:r w:rsidR="005F2D42">
        <w:tab/>
      </w:r>
      <w:r w:rsidR="005F2D42">
        <w:tab/>
      </w:r>
      <w:r w:rsidR="005F2D42">
        <w:tab/>
      </w:r>
      <w:r w:rsidR="005F2D42" w:rsidRPr="005F2D42">
        <w:t>M</w:t>
      </w:r>
      <w:r w:rsidR="005F2D42">
        <w:t xml:space="preserve">me </w:t>
      </w:r>
      <w:r w:rsidR="005F2D42" w:rsidRPr="005F2D42">
        <w:t>Valentine Vanootighem</w:t>
      </w:r>
    </w:p>
    <w:p w14:paraId="26910636" w14:textId="1C658BDF" w:rsidR="0067199D" w:rsidRPr="00BA262D" w:rsidRDefault="0067199D" w:rsidP="0067199D">
      <w:pPr>
        <w:spacing w:after="0" w:line="240" w:lineRule="auto"/>
        <w:ind w:left="851"/>
      </w:pPr>
      <w:r w:rsidRPr="00BA262D">
        <w:t>Direct</w:t>
      </w:r>
      <w:r w:rsidR="006E76B2">
        <w:t>eur</w:t>
      </w:r>
      <w:r w:rsidRPr="00BA262D">
        <w:t xml:space="preserve"> général</w:t>
      </w:r>
      <w:r w:rsidR="005F2D42">
        <w:tab/>
      </w:r>
      <w:r w:rsidR="005F2D42">
        <w:tab/>
      </w:r>
      <w:r w:rsidR="005F2D42">
        <w:tab/>
      </w:r>
      <w:r w:rsidR="005F2D42">
        <w:tab/>
      </w:r>
      <w:r w:rsidR="005F2D42">
        <w:tab/>
        <w:t>Secrétaire</w:t>
      </w:r>
    </w:p>
    <w:p w14:paraId="24A81305" w14:textId="77777777" w:rsidR="0067199D" w:rsidRPr="00BA262D" w:rsidRDefault="0067199D" w:rsidP="0067199D">
      <w:pPr>
        <w:tabs>
          <w:tab w:val="center" w:pos="2260"/>
          <w:tab w:val="center" w:pos="6220"/>
        </w:tabs>
        <w:spacing w:after="0" w:line="240" w:lineRule="auto"/>
      </w:pPr>
      <w:r w:rsidRPr="00BA262D">
        <w:tab/>
      </w:r>
    </w:p>
    <w:p w14:paraId="5A88F5CC" w14:textId="77777777" w:rsidR="0067199D" w:rsidRDefault="0067199D" w:rsidP="009E3734">
      <w:pPr>
        <w:spacing w:after="0" w:line="240" w:lineRule="auto"/>
      </w:pPr>
    </w:p>
    <w:sectPr w:rsidR="0067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63A"/>
    <w:multiLevelType w:val="hybridMultilevel"/>
    <w:tmpl w:val="79064F56"/>
    <w:lvl w:ilvl="0" w:tplc="95D8283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04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03"/>
    <w:rsid w:val="00092B48"/>
    <w:rsid w:val="000E66F8"/>
    <w:rsid w:val="000E7ACD"/>
    <w:rsid w:val="000F129B"/>
    <w:rsid w:val="00164739"/>
    <w:rsid w:val="001F7208"/>
    <w:rsid w:val="00292A2A"/>
    <w:rsid w:val="0034413F"/>
    <w:rsid w:val="00346E5E"/>
    <w:rsid w:val="00393397"/>
    <w:rsid w:val="00427845"/>
    <w:rsid w:val="00444EFA"/>
    <w:rsid w:val="004523FC"/>
    <w:rsid w:val="005029DA"/>
    <w:rsid w:val="00554EF2"/>
    <w:rsid w:val="005C2903"/>
    <w:rsid w:val="005F2D42"/>
    <w:rsid w:val="006661B2"/>
    <w:rsid w:val="0067199D"/>
    <w:rsid w:val="006A387F"/>
    <w:rsid w:val="006E76B2"/>
    <w:rsid w:val="007830EE"/>
    <w:rsid w:val="00792C37"/>
    <w:rsid w:val="007A1DBB"/>
    <w:rsid w:val="007A4633"/>
    <w:rsid w:val="007D1E9A"/>
    <w:rsid w:val="0082112F"/>
    <w:rsid w:val="00821FCA"/>
    <w:rsid w:val="0084748E"/>
    <w:rsid w:val="00977831"/>
    <w:rsid w:val="009E3734"/>
    <w:rsid w:val="009F08D6"/>
    <w:rsid w:val="00A63620"/>
    <w:rsid w:val="00AB4F03"/>
    <w:rsid w:val="00BC389F"/>
    <w:rsid w:val="00BC4E11"/>
    <w:rsid w:val="00C21C4F"/>
    <w:rsid w:val="00D420A6"/>
    <w:rsid w:val="00E23A0D"/>
    <w:rsid w:val="00E24E6B"/>
    <w:rsid w:val="00ED27BA"/>
    <w:rsid w:val="00F831FF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5C2B68"/>
  <w15:chartTrackingRefBased/>
  <w15:docId w15:val="{76D35462-FCB9-4621-870F-70AF432A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4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4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4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4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4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4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4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4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4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4F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4F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4F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4F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4F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4F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4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4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4F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4F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4F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4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4F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4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Verviers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POTELLE Jean-Francois</dc:creator>
  <cp:keywords/>
  <dc:description/>
  <cp:lastModifiedBy>POTELLE Jean-Francois</cp:lastModifiedBy>
  <cp:revision>3</cp:revision>
  <dcterms:created xsi:type="dcterms:W3CDTF">2026-04-24T13:48:00Z</dcterms:created>
  <dcterms:modified xsi:type="dcterms:W3CDTF">2026-04-24T13:52:00Z</dcterms:modified>
</cp:coreProperties>
</file>